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B037" w14:textId="77777777" w:rsidR="00F94A6F" w:rsidRPr="0020168D" w:rsidRDefault="00F94A6F" w:rsidP="00CB41C9">
      <w:pPr>
        <w:spacing w:before="120" w:after="120"/>
        <w:rPr>
          <w:b/>
          <w:sz w:val="22"/>
          <w:szCs w:val="22"/>
        </w:rPr>
      </w:pPr>
      <w:bookmarkStart w:id="0" w:name="_GoBack"/>
      <w:bookmarkEnd w:id="0"/>
    </w:p>
    <w:p w14:paraId="0EC0EDBF" w14:textId="3251B046" w:rsidR="00057E03" w:rsidRPr="0020168D" w:rsidRDefault="00651B8E" w:rsidP="00330177">
      <w:pPr>
        <w:spacing w:before="120" w:after="120"/>
        <w:jc w:val="center"/>
        <w:outlineLvl w:val="0"/>
        <w:rPr>
          <w:b/>
          <w:color w:val="591F73"/>
          <w:sz w:val="22"/>
          <w:szCs w:val="22"/>
        </w:rPr>
      </w:pPr>
      <w:r w:rsidRPr="0020168D">
        <w:rPr>
          <w:b/>
          <w:color w:val="591F73"/>
          <w:sz w:val="22"/>
          <w:szCs w:val="22"/>
        </w:rPr>
        <w:t xml:space="preserve">The </w:t>
      </w:r>
      <w:r w:rsidR="009612DF">
        <w:rPr>
          <w:b/>
          <w:color w:val="591F73"/>
          <w:sz w:val="22"/>
          <w:szCs w:val="22"/>
        </w:rPr>
        <w:t>4</w:t>
      </w:r>
      <w:r w:rsidR="009612DF">
        <w:rPr>
          <w:b/>
          <w:color w:val="591F73"/>
          <w:sz w:val="22"/>
          <w:szCs w:val="22"/>
          <w:vertAlign w:val="superscript"/>
        </w:rPr>
        <w:t>th</w:t>
      </w:r>
      <w:r w:rsidR="00057E03" w:rsidRPr="0020168D">
        <w:rPr>
          <w:b/>
          <w:color w:val="591F73"/>
          <w:sz w:val="22"/>
          <w:szCs w:val="22"/>
        </w:rPr>
        <w:t xml:space="preserve"> Coller Conference on Behavioral Economics (CCBE)</w:t>
      </w:r>
    </w:p>
    <w:p w14:paraId="1A6D81F8" w14:textId="540FADB9" w:rsidR="0066787C" w:rsidRPr="0020168D" w:rsidRDefault="00662CDB" w:rsidP="00330177">
      <w:pPr>
        <w:spacing w:before="120" w:after="120"/>
        <w:jc w:val="center"/>
        <w:outlineLvl w:val="0"/>
        <w:rPr>
          <w:b/>
          <w:color w:val="591F73"/>
          <w:sz w:val="22"/>
          <w:szCs w:val="22"/>
        </w:rPr>
      </w:pPr>
      <w:r w:rsidRPr="0020168D">
        <w:rPr>
          <w:b/>
          <w:color w:val="591F73"/>
          <w:sz w:val="22"/>
          <w:szCs w:val="22"/>
        </w:rPr>
        <w:t>1</w:t>
      </w:r>
      <w:r w:rsidR="009612DF">
        <w:rPr>
          <w:b/>
          <w:color w:val="591F73"/>
          <w:sz w:val="22"/>
          <w:szCs w:val="22"/>
        </w:rPr>
        <w:t>9</w:t>
      </w:r>
      <w:r w:rsidR="0066787C" w:rsidRPr="0020168D">
        <w:rPr>
          <w:b/>
          <w:color w:val="591F73"/>
          <w:sz w:val="22"/>
          <w:szCs w:val="22"/>
        </w:rPr>
        <w:t>-</w:t>
      </w:r>
      <w:r w:rsidR="009612DF">
        <w:rPr>
          <w:b/>
          <w:color w:val="591F73"/>
          <w:sz w:val="22"/>
          <w:szCs w:val="22"/>
        </w:rPr>
        <w:t>20</w:t>
      </w:r>
      <w:r w:rsidR="00F90A47" w:rsidRPr="0020168D">
        <w:rPr>
          <w:b/>
          <w:color w:val="591F73"/>
          <w:sz w:val="22"/>
          <w:szCs w:val="22"/>
        </w:rPr>
        <w:t xml:space="preserve"> Ju</w:t>
      </w:r>
      <w:r w:rsidR="009612DF">
        <w:rPr>
          <w:b/>
          <w:color w:val="591F73"/>
          <w:sz w:val="22"/>
          <w:szCs w:val="22"/>
        </w:rPr>
        <w:t>ne</w:t>
      </w:r>
      <w:r w:rsidR="00F90A47" w:rsidRPr="0020168D">
        <w:rPr>
          <w:b/>
          <w:color w:val="591F73"/>
          <w:sz w:val="22"/>
          <w:szCs w:val="22"/>
        </w:rPr>
        <w:t>, 201</w:t>
      </w:r>
      <w:r w:rsidR="009612DF">
        <w:rPr>
          <w:b/>
          <w:color w:val="591F73"/>
          <w:sz w:val="22"/>
          <w:szCs w:val="22"/>
        </w:rPr>
        <w:t>9</w:t>
      </w:r>
    </w:p>
    <w:p w14:paraId="761FC8CE" w14:textId="77777777" w:rsidR="00CC0F6A" w:rsidRPr="0020168D" w:rsidRDefault="0031465D" w:rsidP="00330177">
      <w:pPr>
        <w:spacing w:before="120" w:after="120"/>
        <w:jc w:val="center"/>
        <w:outlineLvl w:val="0"/>
        <w:rPr>
          <w:b/>
          <w:color w:val="591F73"/>
          <w:sz w:val="22"/>
          <w:szCs w:val="22"/>
        </w:rPr>
      </w:pPr>
      <w:r w:rsidRPr="0020168D">
        <w:rPr>
          <w:b/>
          <w:color w:val="591F73"/>
          <w:sz w:val="22"/>
          <w:szCs w:val="22"/>
        </w:rPr>
        <w:t>Coller S</w:t>
      </w:r>
      <w:r w:rsidR="0066787C" w:rsidRPr="0020168D">
        <w:rPr>
          <w:b/>
          <w:color w:val="591F73"/>
          <w:sz w:val="22"/>
          <w:szCs w:val="22"/>
        </w:rPr>
        <w:t>chool of Management, Tel Aviv University</w:t>
      </w:r>
    </w:p>
    <w:p w14:paraId="6A0D79C6" w14:textId="77777777" w:rsidR="004E150C" w:rsidRPr="00F27AD9" w:rsidRDefault="004E150C" w:rsidP="00330177">
      <w:pPr>
        <w:spacing w:before="120" w:after="120"/>
        <w:jc w:val="center"/>
        <w:outlineLvl w:val="0"/>
        <w:rPr>
          <w:b/>
          <w:color w:val="591F73"/>
          <w:sz w:val="16"/>
          <w:szCs w:val="16"/>
          <w:rtl/>
        </w:rPr>
      </w:pPr>
    </w:p>
    <w:p w14:paraId="3C676C24" w14:textId="77777777" w:rsidR="00005717" w:rsidRPr="004E150C" w:rsidRDefault="00005717" w:rsidP="00330177">
      <w:pPr>
        <w:spacing w:before="120" w:after="120"/>
        <w:jc w:val="center"/>
        <w:outlineLvl w:val="0"/>
        <w:rPr>
          <w:b/>
          <w:color w:val="591F73"/>
          <w:sz w:val="26"/>
          <w:szCs w:val="26"/>
        </w:rPr>
      </w:pPr>
      <w:r w:rsidRPr="004E150C">
        <w:rPr>
          <w:b/>
          <w:color w:val="591F73"/>
          <w:sz w:val="26"/>
          <w:szCs w:val="26"/>
        </w:rPr>
        <w:t>Conference Program</w:t>
      </w:r>
    </w:p>
    <w:p w14:paraId="4FD43256" w14:textId="77777777" w:rsidR="00F27AD9" w:rsidRPr="00F27AD9" w:rsidRDefault="00F27AD9" w:rsidP="00330177">
      <w:pPr>
        <w:spacing w:before="120" w:after="120"/>
        <w:outlineLvl w:val="0"/>
        <w:rPr>
          <w:b/>
          <w:sz w:val="6"/>
          <w:szCs w:val="6"/>
        </w:rPr>
      </w:pPr>
    </w:p>
    <w:p w14:paraId="7F8776F9" w14:textId="798DCBE6" w:rsidR="0029740B" w:rsidRPr="0020168D" w:rsidRDefault="009612DF" w:rsidP="00330177">
      <w:pPr>
        <w:spacing w:before="120" w:after="120"/>
        <w:outlineLvl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Wednesda</w:t>
      </w:r>
      <w:r w:rsidR="0066787C" w:rsidRPr="0020168D">
        <w:rPr>
          <w:b/>
          <w:sz w:val="22"/>
          <w:szCs w:val="22"/>
        </w:rPr>
        <w:t>y</w:t>
      </w:r>
      <w:r w:rsidR="0022012C" w:rsidRPr="0020168D">
        <w:rPr>
          <w:b/>
          <w:sz w:val="22"/>
          <w:szCs w:val="22"/>
        </w:rPr>
        <w:t xml:space="preserve">, </w:t>
      </w:r>
      <w:r w:rsidR="0066787C" w:rsidRPr="0020168D">
        <w:rPr>
          <w:b/>
          <w:sz w:val="22"/>
          <w:szCs w:val="22"/>
        </w:rPr>
        <w:t>Ju</w:t>
      </w:r>
      <w:r>
        <w:rPr>
          <w:b/>
          <w:sz w:val="22"/>
          <w:szCs w:val="22"/>
        </w:rPr>
        <w:t>ne</w:t>
      </w:r>
      <w:r w:rsidR="0066787C" w:rsidRPr="0020168D">
        <w:rPr>
          <w:b/>
          <w:sz w:val="22"/>
          <w:szCs w:val="22"/>
        </w:rPr>
        <w:t xml:space="preserve"> </w:t>
      </w:r>
      <w:r w:rsidR="00662CDB" w:rsidRPr="0020168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9</w:t>
      </w:r>
      <w:r w:rsidR="0022012C" w:rsidRPr="0020168D">
        <w:rPr>
          <w:b/>
          <w:sz w:val="22"/>
          <w:szCs w:val="22"/>
        </w:rPr>
        <w:t>, 201</w:t>
      </w:r>
      <w:r>
        <w:rPr>
          <w:b/>
          <w:sz w:val="22"/>
          <w:szCs w:val="22"/>
        </w:rPr>
        <w:t>9</w:t>
      </w:r>
      <w:r w:rsidR="0022012C" w:rsidRPr="0020168D">
        <w:rPr>
          <w:b/>
          <w:sz w:val="22"/>
          <w:szCs w:val="22"/>
        </w:rPr>
        <w:t xml:space="preserve"> | </w:t>
      </w:r>
      <w:r w:rsidR="0066787C" w:rsidRPr="0020168D">
        <w:rPr>
          <w:b/>
          <w:sz w:val="22"/>
          <w:szCs w:val="22"/>
        </w:rPr>
        <w:t>405 Recanati</w:t>
      </w:r>
      <w:r w:rsidR="00AE41D7" w:rsidRPr="0020168D">
        <w:rPr>
          <w:b/>
          <w:sz w:val="22"/>
          <w:szCs w:val="22"/>
        </w:rPr>
        <w:t xml:space="preserve"> </w:t>
      </w:r>
    </w:p>
    <w:p w14:paraId="0AEC3602" w14:textId="77777777" w:rsidR="0066787C" w:rsidRPr="0020168D" w:rsidRDefault="00D61D12" w:rsidP="00D63340">
      <w:pPr>
        <w:spacing w:before="120" w:after="120"/>
        <w:rPr>
          <w:sz w:val="22"/>
          <w:szCs w:val="22"/>
        </w:rPr>
      </w:pPr>
      <w:r w:rsidRPr="0020168D">
        <w:rPr>
          <w:sz w:val="22"/>
          <w:szCs w:val="22"/>
        </w:rPr>
        <w:t>8</w:t>
      </w:r>
      <w:r w:rsidR="00005717" w:rsidRPr="0020168D">
        <w:rPr>
          <w:sz w:val="22"/>
          <w:szCs w:val="22"/>
        </w:rPr>
        <w:t>:</w:t>
      </w:r>
      <w:r w:rsidRPr="0020168D">
        <w:rPr>
          <w:sz w:val="22"/>
          <w:szCs w:val="22"/>
        </w:rPr>
        <w:t>3</w:t>
      </w:r>
      <w:r w:rsidR="00005717" w:rsidRPr="0020168D">
        <w:rPr>
          <w:sz w:val="22"/>
          <w:szCs w:val="22"/>
        </w:rPr>
        <w:t>0</w:t>
      </w:r>
      <w:r w:rsidR="00E26A55" w:rsidRPr="0020168D">
        <w:rPr>
          <w:sz w:val="22"/>
          <w:szCs w:val="22"/>
        </w:rPr>
        <w:t>-</w:t>
      </w:r>
      <w:r w:rsidR="007D797F" w:rsidRPr="0020168D">
        <w:rPr>
          <w:sz w:val="22"/>
          <w:szCs w:val="22"/>
        </w:rPr>
        <w:t>9:</w:t>
      </w:r>
      <w:r w:rsidRPr="0020168D">
        <w:rPr>
          <w:sz w:val="22"/>
          <w:szCs w:val="22"/>
        </w:rPr>
        <w:t>15</w:t>
      </w:r>
      <w:r w:rsidR="0022012C" w:rsidRPr="0020168D">
        <w:rPr>
          <w:sz w:val="22"/>
          <w:szCs w:val="22"/>
        </w:rPr>
        <w:tab/>
      </w:r>
      <w:r w:rsidR="009A21A2" w:rsidRPr="0020168D">
        <w:rPr>
          <w:sz w:val="22"/>
          <w:szCs w:val="22"/>
        </w:rPr>
        <w:t xml:space="preserve">Registration and </w:t>
      </w:r>
      <w:r w:rsidR="00005717" w:rsidRPr="0020168D">
        <w:rPr>
          <w:sz w:val="22"/>
          <w:szCs w:val="22"/>
        </w:rPr>
        <w:t>Refreshments</w:t>
      </w:r>
    </w:p>
    <w:p w14:paraId="22E08E78" w14:textId="77777777" w:rsidR="00497AE4" w:rsidRPr="0020168D" w:rsidRDefault="00497AE4" w:rsidP="00D63340">
      <w:pPr>
        <w:spacing w:before="120" w:after="120"/>
        <w:rPr>
          <w:b/>
          <w:bCs/>
          <w:sz w:val="22"/>
          <w:szCs w:val="22"/>
        </w:rPr>
      </w:pPr>
    </w:p>
    <w:p w14:paraId="1BC65DB9" w14:textId="33D1B3B1" w:rsidR="00357194" w:rsidRPr="0020168D" w:rsidRDefault="00357194" w:rsidP="00F27AD9">
      <w:pPr>
        <w:spacing w:before="120" w:after="120"/>
        <w:outlineLvl w:val="0"/>
        <w:rPr>
          <w:b/>
          <w:bCs/>
          <w:sz w:val="22"/>
          <w:szCs w:val="22"/>
        </w:rPr>
      </w:pPr>
      <w:r w:rsidRPr="0020168D">
        <w:rPr>
          <w:b/>
          <w:bCs/>
          <w:sz w:val="22"/>
          <w:szCs w:val="22"/>
        </w:rPr>
        <w:t>Session 1</w:t>
      </w:r>
    </w:p>
    <w:p w14:paraId="24064AAA" w14:textId="0A71269D" w:rsidR="00E44BEF" w:rsidRPr="0020168D" w:rsidRDefault="00E44BEF" w:rsidP="00F27AD9">
      <w:pPr>
        <w:spacing w:before="120" w:after="120"/>
        <w:rPr>
          <w:sz w:val="22"/>
          <w:szCs w:val="22"/>
        </w:rPr>
      </w:pPr>
      <w:r w:rsidRPr="0020168D">
        <w:rPr>
          <w:sz w:val="22"/>
          <w:szCs w:val="22"/>
        </w:rPr>
        <w:t>9:</w:t>
      </w:r>
      <w:r w:rsidR="00D61D12" w:rsidRPr="0020168D">
        <w:rPr>
          <w:sz w:val="22"/>
          <w:szCs w:val="22"/>
        </w:rPr>
        <w:t>15</w:t>
      </w:r>
      <w:r w:rsidRPr="0020168D">
        <w:rPr>
          <w:sz w:val="22"/>
          <w:szCs w:val="22"/>
        </w:rPr>
        <w:t>-9:</w:t>
      </w:r>
      <w:r w:rsidR="00ED3AAA" w:rsidRPr="0020168D">
        <w:rPr>
          <w:sz w:val="22"/>
          <w:szCs w:val="22"/>
        </w:rPr>
        <w:t>3</w:t>
      </w:r>
      <w:r w:rsidRPr="0020168D">
        <w:rPr>
          <w:sz w:val="22"/>
          <w:szCs w:val="22"/>
        </w:rPr>
        <w:t>0</w:t>
      </w:r>
      <w:r w:rsidRPr="0020168D">
        <w:rPr>
          <w:sz w:val="22"/>
          <w:szCs w:val="22"/>
        </w:rPr>
        <w:tab/>
      </w:r>
      <w:r w:rsidR="00D61D12" w:rsidRPr="0020168D">
        <w:rPr>
          <w:sz w:val="22"/>
          <w:szCs w:val="22"/>
        </w:rPr>
        <w:t>Opening remarks</w:t>
      </w:r>
    </w:p>
    <w:p w14:paraId="206B2809" w14:textId="19BD2601" w:rsidR="00BC5B9D" w:rsidRPr="00CB41C9" w:rsidRDefault="00BC5B9D" w:rsidP="00F27AD9">
      <w:pPr>
        <w:spacing w:before="120" w:after="120"/>
        <w:rPr>
          <w:rFonts w:ascii="Arial" w:hAnsi="Arial" w:cs="Arial"/>
          <w:color w:val="000000"/>
          <w:sz w:val="28"/>
          <w:szCs w:val="28"/>
          <w:rtl/>
        </w:rPr>
      </w:pPr>
      <w:r w:rsidRPr="0020168D">
        <w:rPr>
          <w:sz w:val="22"/>
          <w:szCs w:val="22"/>
        </w:rPr>
        <w:t>9:</w:t>
      </w:r>
      <w:r w:rsidR="003E3951" w:rsidRPr="0020168D">
        <w:rPr>
          <w:sz w:val="22"/>
          <w:szCs w:val="22"/>
        </w:rPr>
        <w:t>3</w:t>
      </w:r>
      <w:r w:rsidRPr="0020168D">
        <w:rPr>
          <w:sz w:val="22"/>
          <w:szCs w:val="22"/>
        </w:rPr>
        <w:t>0-</w:t>
      </w:r>
      <w:r w:rsidR="009612DF">
        <w:rPr>
          <w:sz w:val="22"/>
          <w:szCs w:val="22"/>
        </w:rPr>
        <w:t>9</w:t>
      </w:r>
      <w:r w:rsidRPr="0020168D">
        <w:rPr>
          <w:sz w:val="22"/>
          <w:szCs w:val="22"/>
        </w:rPr>
        <w:t>:</w:t>
      </w:r>
      <w:r w:rsidR="009612DF">
        <w:rPr>
          <w:sz w:val="22"/>
          <w:szCs w:val="22"/>
        </w:rPr>
        <w:t>50</w:t>
      </w:r>
      <w:r w:rsidRPr="0020168D">
        <w:rPr>
          <w:sz w:val="22"/>
          <w:szCs w:val="22"/>
        </w:rPr>
        <w:tab/>
      </w:r>
      <w:r w:rsidR="00CB41C9" w:rsidRPr="00CB41C9">
        <w:rPr>
          <w:sz w:val="22"/>
          <w:szCs w:val="22"/>
        </w:rPr>
        <w:t xml:space="preserve">Ido </w:t>
      </w:r>
      <w:proofErr w:type="spellStart"/>
      <w:r w:rsidR="00CB41C9" w:rsidRPr="00CB41C9">
        <w:rPr>
          <w:sz w:val="22"/>
          <w:szCs w:val="22"/>
        </w:rPr>
        <w:t>Erev</w:t>
      </w:r>
      <w:proofErr w:type="spellEnd"/>
      <w:r w:rsidR="00CB41C9" w:rsidRPr="00CB41C9">
        <w:rPr>
          <w:sz w:val="22"/>
          <w:szCs w:val="22"/>
        </w:rPr>
        <w:t>, Faculty of Industrial Engineering and Management, Technion</w:t>
      </w:r>
      <w:r w:rsidR="00E36D3D" w:rsidRPr="0020168D">
        <w:rPr>
          <w:sz w:val="22"/>
          <w:szCs w:val="22"/>
        </w:rPr>
        <w:br/>
      </w:r>
      <w:r w:rsidR="00E36D3D">
        <w:rPr>
          <w:i/>
          <w:sz w:val="22"/>
          <w:szCs w:val="22"/>
        </w:rPr>
        <w:t xml:space="preserve"> </w:t>
      </w:r>
      <w:r w:rsidR="00E36D3D">
        <w:rPr>
          <w:i/>
          <w:sz w:val="22"/>
          <w:szCs w:val="22"/>
        </w:rPr>
        <w:tab/>
      </w:r>
      <w:r w:rsidR="00E36D3D">
        <w:rPr>
          <w:i/>
          <w:sz w:val="22"/>
          <w:szCs w:val="22"/>
        </w:rPr>
        <w:tab/>
      </w:r>
      <w:r w:rsidR="00CB41C9" w:rsidRPr="00CB41C9">
        <w:rPr>
          <w:i/>
          <w:iCs/>
          <w:color w:val="000000"/>
          <w:sz w:val="22"/>
          <w:szCs w:val="22"/>
        </w:rPr>
        <w:t>Money: The Problem or the Solution?</w:t>
      </w:r>
    </w:p>
    <w:p w14:paraId="49EBB7A9" w14:textId="4F4E377A" w:rsidR="00497AE4" w:rsidRPr="00513770" w:rsidRDefault="009612DF" w:rsidP="00F27AD9">
      <w:pPr>
        <w:spacing w:before="120" w:after="120"/>
        <w:ind w:left="1440" w:hanging="1440"/>
        <w:rPr>
          <w:rFonts w:ascii="Arial" w:hAnsi="Arial" w:cs="Arial"/>
          <w:color w:val="000000"/>
          <w:sz w:val="28"/>
          <w:szCs w:val="28"/>
        </w:rPr>
      </w:pPr>
      <w:r>
        <w:rPr>
          <w:sz w:val="22"/>
          <w:szCs w:val="22"/>
        </w:rPr>
        <w:t>9</w:t>
      </w:r>
      <w:r w:rsidR="0029740B" w:rsidRPr="0020168D">
        <w:rPr>
          <w:sz w:val="22"/>
          <w:szCs w:val="22"/>
        </w:rPr>
        <w:t>:</w:t>
      </w:r>
      <w:r>
        <w:rPr>
          <w:sz w:val="22"/>
          <w:szCs w:val="22"/>
        </w:rPr>
        <w:t>50</w:t>
      </w:r>
      <w:r w:rsidR="0029740B" w:rsidRPr="0020168D">
        <w:rPr>
          <w:sz w:val="22"/>
          <w:szCs w:val="22"/>
        </w:rPr>
        <w:t>-10:</w:t>
      </w:r>
      <w:r>
        <w:rPr>
          <w:sz w:val="22"/>
          <w:szCs w:val="22"/>
        </w:rPr>
        <w:t>1</w:t>
      </w:r>
      <w:r w:rsidR="0029740B" w:rsidRPr="0020168D">
        <w:rPr>
          <w:sz w:val="22"/>
          <w:szCs w:val="22"/>
        </w:rPr>
        <w:t>0</w:t>
      </w:r>
      <w:r w:rsidR="0022012C" w:rsidRPr="0020168D">
        <w:rPr>
          <w:sz w:val="22"/>
          <w:szCs w:val="22"/>
        </w:rPr>
        <w:tab/>
      </w:r>
      <w:r w:rsidR="00513770" w:rsidRPr="00513770">
        <w:rPr>
          <w:sz w:val="22"/>
          <w:szCs w:val="22"/>
        </w:rPr>
        <w:t xml:space="preserve">Ran </w:t>
      </w:r>
      <w:proofErr w:type="spellStart"/>
      <w:r w:rsidR="00513770" w:rsidRPr="00513770">
        <w:rPr>
          <w:sz w:val="22"/>
          <w:szCs w:val="22"/>
        </w:rPr>
        <w:t>Kivetz</w:t>
      </w:r>
      <w:proofErr w:type="spellEnd"/>
      <w:r w:rsidR="00513770">
        <w:rPr>
          <w:sz w:val="22"/>
          <w:szCs w:val="22"/>
        </w:rPr>
        <w:t xml:space="preserve">, </w:t>
      </w:r>
      <w:r w:rsidR="00513770" w:rsidRPr="00513770">
        <w:rPr>
          <w:sz w:val="22"/>
          <w:szCs w:val="22"/>
        </w:rPr>
        <w:t>Columbia Business School, Columbia University</w:t>
      </w:r>
      <w:r w:rsidR="00513770" w:rsidRPr="00513770">
        <w:rPr>
          <w:sz w:val="22"/>
          <w:szCs w:val="22"/>
        </w:rPr>
        <w:tab/>
      </w:r>
      <w:r w:rsidR="00513770">
        <w:rPr>
          <w:rFonts w:ascii="Arial" w:hAnsi="Arial" w:cs="Arial"/>
          <w:color w:val="000000"/>
          <w:sz w:val="28"/>
          <w:szCs w:val="28"/>
        </w:rPr>
        <w:tab/>
      </w:r>
      <w:r w:rsidR="002A6E47" w:rsidRPr="0020168D">
        <w:rPr>
          <w:sz w:val="22"/>
          <w:szCs w:val="22"/>
        </w:rPr>
        <w:br/>
      </w:r>
      <w:r w:rsidR="00513770" w:rsidRPr="00513770">
        <w:rPr>
          <w:i/>
          <w:iCs/>
          <w:color w:val="000000"/>
          <w:sz w:val="22"/>
          <w:szCs w:val="22"/>
        </w:rPr>
        <w:t>Cash Disincentives</w:t>
      </w:r>
    </w:p>
    <w:p w14:paraId="3BB7E1AC" w14:textId="25B44AA6" w:rsidR="00513770" w:rsidRDefault="009612DF" w:rsidP="00F27AD9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10</w:t>
      </w:r>
      <w:r w:rsidRPr="0020168D">
        <w:rPr>
          <w:sz w:val="22"/>
          <w:szCs w:val="22"/>
        </w:rPr>
        <w:t>:</w:t>
      </w:r>
      <w:r>
        <w:rPr>
          <w:sz w:val="22"/>
          <w:szCs w:val="22"/>
        </w:rPr>
        <w:t>10</w:t>
      </w:r>
      <w:r w:rsidRPr="0020168D">
        <w:rPr>
          <w:sz w:val="22"/>
          <w:szCs w:val="22"/>
        </w:rPr>
        <w:t>-10:</w:t>
      </w:r>
      <w:r>
        <w:rPr>
          <w:sz w:val="22"/>
          <w:szCs w:val="22"/>
        </w:rPr>
        <w:t>30</w:t>
      </w:r>
      <w:r w:rsidRPr="0020168D">
        <w:rPr>
          <w:sz w:val="22"/>
          <w:szCs w:val="22"/>
        </w:rPr>
        <w:tab/>
      </w:r>
      <w:r w:rsidR="00513770" w:rsidRPr="00513770">
        <w:rPr>
          <w:sz w:val="22"/>
          <w:szCs w:val="22"/>
        </w:rPr>
        <w:t xml:space="preserve">Uri </w:t>
      </w:r>
      <w:proofErr w:type="spellStart"/>
      <w:r w:rsidR="00513770" w:rsidRPr="00513770">
        <w:rPr>
          <w:sz w:val="22"/>
          <w:szCs w:val="22"/>
        </w:rPr>
        <w:t>Gneezy</w:t>
      </w:r>
      <w:proofErr w:type="spellEnd"/>
      <w:r w:rsidR="00513770">
        <w:rPr>
          <w:sz w:val="22"/>
          <w:szCs w:val="22"/>
        </w:rPr>
        <w:t xml:space="preserve">, </w:t>
      </w:r>
      <w:proofErr w:type="spellStart"/>
      <w:r w:rsidR="00513770" w:rsidRPr="00513770">
        <w:rPr>
          <w:sz w:val="22"/>
          <w:szCs w:val="22"/>
        </w:rPr>
        <w:t>Rady</w:t>
      </w:r>
      <w:proofErr w:type="spellEnd"/>
      <w:r w:rsidR="00513770" w:rsidRPr="00513770">
        <w:rPr>
          <w:sz w:val="22"/>
          <w:szCs w:val="22"/>
        </w:rPr>
        <w:t xml:space="preserve"> School of Management, UC San Diego</w:t>
      </w:r>
      <w:r w:rsidR="00F27AD9">
        <w:rPr>
          <w:sz w:val="22"/>
          <w:szCs w:val="22"/>
        </w:rPr>
        <w:br/>
        <w:t xml:space="preserve"> </w:t>
      </w:r>
      <w:r w:rsidR="00F27AD9">
        <w:rPr>
          <w:sz w:val="22"/>
          <w:szCs w:val="22"/>
        </w:rPr>
        <w:tab/>
      </w:r>
      <w:r w:rsidR="00F27AD9">
        <w:rPr>
          <w:sz w:val="22"/>
          <w:szCs w:val="22"/>
        </w:rPr>
        <w:tab/>
      </w:r>
      <w:r w:rsidR="00513770" w:rsidRPr="00513770">
        <w:rPr>
          <w:i/>
          <w:iCs/>
          <w:color w:val="000000"/>
          <w:sz w:val="22"/>
          <w:szCs w:val="22"/>
        </w:rPr>
        <w:t>Stakes &amp; Mistakes</w:t>
      </w:r>
    </w:p>
    <w:p w14:paraId="10A087FE" w14:textId="77777777" w:rsidR="00F27AD9" w:rsidRPr="00F27AD9" w:rsidRDefault="00F27AD9" w:rsidP="00F27AD9">
      <w:pPr>
        <w:spacing w:before="120" w:after="120"/>
        <w:rPr>
          <w:sz w:val="22"/>
          <w:szCs w:val="22"/>
        </w:rPr>
      </w:pPr>
    </w:p>
    <w:p w14:paraId="3E4B1AE3" w14:textId="50A4A639" w:rsidR="00ED3AAA" w:rsidRPr="0020168D" w:rsidRDefault="003137F0" w:rsidP="00F27AD9">
      <w:pPr>
        <w:spacing w:before="120" w:after="120"/>
        <w:rPr>
          <w:sz w:val="22"/>
          <w:szCs w:val="22"/>
        </w:rPr>
      </w:pPr>
      <w:r w:rsidRPr="0020168D">
        <w:rPr>
          <w:sz w:val="22"/>
          <w:szCs w:val="22"/>
        </w:rPr>
        <w:t>10:30-</w:t>
      </w:r>
      <w:r w:rsidR="000474D3">
        <w:rPr>
          <w:sz w:val="22"/>
          <w:szCs w:val="22"/>
        </w:rPr>
        <w:t>1</w:t>
      </w:r>
      <w:r w:rsidRPr="0020168D">
        <w:rPr>
          <w:sz w:val="22"/>
          <w:szCs w:val="22"/>
        </w:rPr>
        <w:t xml:space="preserve">1:00 </w:t>
      </w:r>
      <w:r w:rsidR="00ED3AAA" w:rsidRPr="0020168D">
        <w:rPr>
          <w:sz w:val="22"/>
          <w:szCs w:val="22"/>
        </w:rPr>
        <w:t xml:space="preserve">     Coffee Break</w:t>
      </w:r>
    </w:p>
    <w:p w14:paraId="3547F479" w14:textId="77777777" w:rsidR="0036423B" w:rsidRDefault="0036423B" w:rsidP="00F27AD9">
      <w:pPr>
        <w:spacing w:before="120" w:after="120"/>
        <w:outlineLvl w:val="0"/>
        <w:rPr>
          <w:b/>
          <w:bCs/>
          <w:sz w:val="22"/>
          <w:szCs w:val="22"/>
          <w:rtl/>
        </w:rPr>
      </w:pPr>
    </w:p>
    <w:p w14:paraId="32AC8175" w14:textId="2BCFB869" w:rsidR="00BA34FF" w:rsidRPr="0020168D" w:rsidRDefault="00357194" w:rsidP="00F27AD9">
      <w:pPr>
        <w:spacing w:before="120" w:after="120"/>
        <w:outlineLvl w:val="0"/>
        <w:rPr>
          <w:b/>
          <w:bCs/>
          <w:sz w:val="22"/>
          <w:szCs w:val="22"/>
        </w:rPr>
      </w:pPr>
      <w:r w:rsidRPr="0020168D">
        <w:rPr>
          <w:b/>
          <w:bCs/>
          <w:sz w:val="22"/>
          <w:szCs w:val="22"/>
        </w:rPr>
        <w:t>Session 2</w:t>
      </w:r>
    </w:p>
    <w:p w14:paraId="433AC1D7" w14:textId="5789AECC" w:rsidR="00F27AD9" w:rsidRDefault="0029740B" w:rsidP="00E02814">
      <w:pPr>
        <w:spacing w:before="120" w:after="120"/>
        <w:ind w:left="1440" w:hanging="1440"/>
        <w:rPr>
          <w:i/>
          <w:iCs/>
          <w:color w:val="000000"/>
          <w:sz w:val="22"/>
          <w:szCs w:val="22"/>
          <w:rtl/>
        </w:rPr>
      </w:pPr>
      <w:r w:rsidRPr="0020168D">
        <w:rPr>
          <w:sz w:val="22"/>
          <w:szCs w:val="22"/>
        </w:rPr>
        <w:t>1</w:t>
      </w:r>
      <w:r w:rsidR="003137F0" w:rsidRPr="0020168D">
        <w:rPr>
          <w:sz w:val="22"/>
          <w:szCs w:val="22"/>
        </w:rPr>
        <w:t>1:00</w:t>
      </w:r>
      <w:r w:rsidR="00E26A55" w:rsidRPr="0020168D">
        <w:rPr>
          <w:sz w:val="22"/>
          <w:szCs w:val="22"/>
        </w:rPr>
        <w:t>-1</w:t>
      </w:r>
      <w:r w:rsidRPr="0020168D">
        <w:rPr>
          <w:sz w:val="22"/>
          <w:szCs w:val="22"/>
        </w:rPr>
        <w:t>1:</w:t>
      </w:r>
      <w:r w:rsidR="009612DF">
        <w:rPr>
          <w:sz w:val="22"/>
          <w:szCs w:val="22"/>
        </w:rPr>
        <w:t>2</w:t>
      </w:r>
      <w:r w:rsidRPr="0020168D">
        <w:rPr>
          <w:sz w:val="22"/>
          <w:szCs w:val="22"/>
        </w:rPr>
        <w:t>0</w:t>
      </w:r>
      <w:r w:rsidR="008C55FF" w:rsidRPr="0020168D">
        <w:rPr>
          <w:sz w:val="22"/>
          <w:szCs w:val="22"/>
        </w:rPr>
        <w:tab/>
      </w:r>
      <w:r w:rsidR="00F27AD9" w:rsidRPr="00F27AD9">
        <w:rPr>
          <w:sz w:val="22"/>
          <w:szCs w:val="22"/>
        </w:rPr>
        <w:t xml:space="preserve">Ayala Arad </w:t>
      </w:r>
      <w:r w:rsidR="00F27AD9">
        <w:rPr>
          <w:sz w:val="22"/>
          <w:szCs w:val="22"/>
        </w:rPr>
        <w:t>/</w:t>
      </w:r>
      <w:r w:rsidR="00F27AD9" w:rsidRPr="00F27AD9">
        <w:rPr>
          <w:sz w:val="22"/>
          <w:szCs w:val="22"/>
        </w:rPr>
        <w:t xml:space="preserve"> Eli Mograbi, Coller School  of Management, Tel Aviv University</w:t>
      </w:r>
      <w:r w:rsidR="00E02814">
        <w:rPr>
          <w:sz w:val="22"/>
          <w:szCs w:val="22"/>
        </w:rPr>
        <w:br/>
      </w:r>
      <w:r w:rsidR="00F27AD9" w:rsidRPr="00F27AD9">
        <w:rPr>
          <w:i/>
          <w:iCs/>
          <w:color w:val="000000"/>
          <w:sz w:val="22"/>
          <w:szCs w:val="22"/>
        </w:rPr>
        <w:t>Intermittent Incentives for Promoting Physical Activity</w:t>
      </w:r>
    </w:p>
    <w:p w14:paraId="56FCD714" w14:textId="3537CCFB" w:rsidR="00B12B52" w:rsidRDefault="0029740B" w:rsidP="00F27AD9">
      <w:pPr>
        <w:spacing w:before="120" w:after="120"/>
        <w:ind w:left="1440" w:hanging="1440"/>
        <w:rPr>
          <w:i/>
          <w:sz w:val="22"/>
          <w:szCs w:val="22"/>
        </w:rPr>
      </w:pPr>
      <w:r w:rsidRPr="0020168D">
        <w:rPr>
          <w:sz w:val="22"/>
          <w:szCs w:val="22"/>
        </w:rPr>
        <w:t>11:</w:t>
      </w:r>
      <w:r w:rsidR="009612DF">
        <w:rPr>
          <w:sz w:val="22"/>
          <w:szCs w:val="22"/>
        </w:rPr>
        <w:t>2</w:t>
      </w:r>
      <w:r w:rsidRPr="0020168D">
        <w:rPr>
          <w:sz w:val="22"/>
          <w:szCs w:val="22"/>
        </w:rPr>
        <w:t>0-1</w:t>
      </w:r>
      <w:r w:rsidR="009612DF">
        <w:rPr>
          <w:sz w:val="22"/>
          <w:szCs w:val="22"/>
        </w:rPr>
        <w:t>1</w:t>
      </w:r>
      <w:r w:rsidRPr="0020168D">
        <w:rPr>
          <w:sz w:val="22"/>
          <w:szCs w:val="22"/>
        </w:rPr>
        <w:t>:</w:t>
      </w:r>
      <w:r w:rsidR="009612DF">
        <w:rPr>
          <w:sz w:val="22"/>
          <w:szCs w:val="22"/>
        </w:rPr>
        <w:t>40</w:t>
      </w:r>
      <w:r w:rsidR="0022012C" w:rsidRPr="0020168D">
        <w:rPr>
          <w:sz w:val="22"/>
          <w:szCs w:val="22"/>
        </w:rPr>
        <w:tab/>
      </w:r>
      <w:r w:rsidR="00F27AD9" w:rsidRPr="00F27AD9">
        <w:rPr>
          <w:sz w:val="22"/>
          <w:szCs w:val="22"/>
        </w:rPr>
        <w:t>Michele Belot</w:t>
      </w:r>
      <w:r w:rsidR="00F27AD9">
        <w:rPr>
          <w:sz w:val="22"/>
          <w:szCs w:val="22"/>
        </w:rPr>
        <w:t xml:space="preserve">, </w:t>
      </w:r>
      <w:r w:rsidR="00F27AD9" w:rsidRPr="00F27AD9">
        <w:rPr>
          <w:sz w:val="22"/>
          <w:szCs w:val="22"/>
        </w:rPr>
        <w:t>Department of Economics, European University Institute</w:t>
      </w:r>
      <w:r w:rsidR="00E02814">
        <w:rPr>
          <w:sz w:val="22"/>
          <w:szCs w:val="22"/>
        </w:rPr>
        <w:br/>
      </w:r>
      <w:r w:rsidR="00F27AD9" w:rsidRPr="00F27AD9">
        <w:rPr>
          <w:i/>
          <w:sz w:val="22"/>
          <w:szCs w:val="22"/>
        </w:rPr>
        <w:t>Using Food Rewards as Incentives</w:t>
      </w:r>
    </w:p>
    <w:p w14:paraId="7E94219A" w14:textId="7A78967F" w:rsidR="009612DF" w:rsidRDefault="009612DF" w:rsidP="00F27AD9">
      <w:pPr>
        <w:spacing w:before="120" w:after="120"/>
        <w:ind w:left="1440" w:hanging="1440"/>
        <w:rPr>
          <w:i/>
          <w:sz w:val="22"/>
          <w:szCs w:val="22"/>
        </w:rPr>
      </w:pPr>
      <w:r w:rsidRPr="0020168D">
        <w:rPr>
          <w:sz w:val="22"/>
          <w:szCs w:val="22"/>
        </w:rPr>
        <w:t>11:</w:t>
      </w:r>
      <w:r>
        <w:rPr>
          <w:sz w:val="22"/>
          <w:szCs w:val="22"/>
        </w:rPr>
        <w:t>4</w:t>
      </w:r>
      <w:r w:rsidRPr="0020168D">
        <w:rPr>
          <w:sz w:val="22"/>
          <w:szCs w:val="22"/>
        </w:rPr>
        <w:t>0-1</w:t>
      </w:r>
      <w:r>
        <w:rPr>
          <w:sz w:val="22"/>
          <w:szCs w:val="22"/>
        </w:rPr>
        <w:t>2</w:t>
      </w:r>
      <w:r w:rsidRPr="0020168D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Pr="0020168D">
        <w:rPr>
          <w:sz w:val="22"/>
          <w:szCs w:val="22"/>
        </w:rPr>
        <w:tab/>
      </w:r>
      <w:r w:rsidR="00F27AD9" w:rsidRPr="00F27AD9">
        <w:rPr>
          <w:sz w:val="22"/>
          <w:szCs w:val="22"/>
        </w:rPr>
        <w:t>Sally Sadoff</w:t>
      </w:r>
      <w:r w:rsidR="00F27AD9">
        <w:rPr>
          <w:sz w:val="22"/>
          <w:szCs w:val="22"/>
        </w:rPr>
        <w:t xml:space="preserve">, </w:t>
      </w:r>
      <w:proofErr w:type="spellStart"/>
      <w:r w:rsidR="00F27AD9" w:rsidRPr="00F27AD9">
        <w:rPr>
          <w:sz w:val="22"/>
          <w:szCs w:val="22"/>
        </w:rPr>
        <w:t>Rady</w:t>
      </w:r>
      <w:proofErr w:type="spellEnd"/>
      <w:r w:rsidR="00F27AD9" w:rsidRPr="00F27AD9">
        <w:rPr>
          <w:sz w:val="22"/>
          <w:szCs w:val="22"/>
        </w:rPr>
        <w:t xml:space="preserve"> School of Management, UC San Diego</w:t>
      </w:r>
      <w:r w:rsidRPr="0020168D">
        <w:rPr>
          <w:sz w:val="22"/>
          <w:szCs w:val="22"/>
        </w:rPr>
        <w:br/>
      </w:r>
      <w:r w:rsidR="00F27AD9" w:rsidRPr="00F27AD9">
        <w:rPr>
          <w:i/>
          <w:sz w:val="22"/>
          <w:szCs w:val="22"/>
        </w:rPr>
        <w:t>Improving Sleep Habits</w:t>
      </w:r>
    </w:p>
    <w:p w14:paraId="3CD3EF9C" w14:textId="77777777" w:rsidR="0020168D" w:rsidRPr="0020168D" w:rsidRDefault="0020168D" w:rsidP="00D63340">
      <w:pPr>
        <w:spacing w:before="120" w:after="120"/>
        <w:rPr>
          <w:i/>
          <w:iCs/>
          <w:color w:val="000000"/>
          <w:sz w:val="22"/>
          <w:szCs w:val="22"/>
        </w:rPr>
      </w:pPr>
    </w:p>
    <w:p w14:paraId="299C093E" w14:textId="2E097566" w:rsidR="003137F0" w:rsidRPr="0020168D" w:rsidRDefault="00C20ECB" w:rsidP="00D63340">
      <w:pPr>
        <w:spacing w:before="120" w:after="120"/>
        <w:rPr>
          <w:b/>
          <w:sz w:val="22"/>
          <w:szCs w:val="22"/>
        </w:rPr>
      </w:pPr>
      <w:r w:rsidRPr="0020168D">
        <w:rPr>
          <w:sz w:val="22"/>
          <w:szCs w:val="22"/>
        </w:rPr>
        <w:t>12:</w:t>
      </w:r>
      <w:r w:rsidR="0085397A" w:rsidRPr="0020168D">
        <w:rPr>
          <w:sz w:val="22"/>
          <w:szCs w:val="22"/>
        </w:rPr>
        <w:t>0</w:t>
      </w:r>
      <w:r w:rsidRPr="0020168D">
        <w:rPr>
          <w:sz w:val="22"/>
          <w:szCs w:val="22"/>
        </w:rPr>
        <w:t>0-14:</w:t>
      </w:r>
      <w:r w:rsidR="00ED3AAA" w:rsidRPr="0020168D">
        <w:rPr>
          <w:sz w:val="22"/>
          <w:szCs w:val="22"/>
        </w:rPr>
        <w:t>0</w:t>
      </w:r>
      <w:r w:rsidRPr="0020168D">
        <w:rPr>
          <w:sz w:val="22"/>
          <w:szCs w:val="22"/>
        </w:rPr>
        <w:t>0</w:t>
      </w:r>
      <w:r w:rsidRPr="0020168D">
        <w:rPr>
          <w:sz w:val="22"/>
          <w:szCs w:val="22"/>
        </w:rPr>
        <w:tab/>
        <w:t>Lunch</w:t>
      </w:r>
      <w:r w:rsidR="00FE37D4" w:rsidRPr="0020168D">
        <w:rPr>
          <w:b/>
          <w:sz w:val="22"/>
          <w:szCs w:val="22"/>
        </w:rPr>
        <w:t xml:space="preserve"> </w:t>
      </w:r>
      <w:r w:rsidR="004C12B2" w:rsidRPr="0020168D">
        <w:rPr>
          <w:b/>
          <w:sz w:val="22"/>
          <w:szCs w:val="22"/>
        </w:rPr>
        <w:t>&amp;</w:t>
      </w:r>
      <w:r w:rsidR="008906C4" w:rsidRPr="0020168D">
        <w:rPr>
          <w:b/>
          <w:sz w:val="22"/>
          <w:szCs w:val="22"/>
        </w:rPr>
        <w:t xml:space="preserve"> </w:t>
      </w:r>
      <w:r w:rsidR="007E5FF9" w:rsidRPr="0020168D">
        <w:rPr>
          <w:b/>
          <w:sz w:val="22"/>
          <w:szCs w:val="22"/>
        </w:rPr>
        <w:t>P</w:t>
      </w:r>
      <w:r w:rsidR="008906C4" w:rsidRPr="0020168D">
        <w:rPr>
          <w:b/>
          <w:sz w:val="22"/>
          <w:szCs w:val="22"/>
        </w:rPr>
        <w:t xml:space="preserve">oster </w:t>
      </w:r>
      <w:r w:rsidR="007E5FF9" w:rsidRPr="0020168D">
        <w:rPr>
          <w:b/>
          <w:sz w:val="22"/>
          <w:szCs w:val="22"/>
        </w:rPr>
        <w:t>S</w:t>
      </w:r>
      <w:r w:rsidR="008906C4" w:rsidRPr="0020168D">
        <w:rPr>
          <w:b/>
          <w:sz w:val="22"/>
          <w:szCs w:val="22"/>
        </w:rPr>
        <w:t>ession</w:t>
      </w:r>
    </w:p>
    <w:p w14:paraId="4D644BF6" w14:textId="77777777" w:rsidR="00D63340" w:rsidRDefault="00D63340" w:rsidP="004E150C">
      <w:pPr>
        <w:spacing w:before="120" w:after="120"/>
        <w:rPr>
          <w:b/>
          <w:bCs/>
          <w:sz w:val="22"/>
          <w:szCs w:val="22"/>
        </w:rPr>
      </w:pPr>
    </w:p>
    <w:p w14:paraId="1BC2FB9B" w14:textId="558C09C1" w:rsidR="00BA34FF" w:rsidRPr="00497AE4" w:rsidRDefault="00357194" w:rsidP="00330177">
      <w:pPr>
        <w:spacing w:before="120" w:after="120"/>
        <w:ind w:left="1440" w:hanging="1440"/>
        <w:outlineLvl w:val="0"/>
        <w:rPr>
          <w:b/>
          <w:bCs/>
          <w:sz w:val="22"/>
          <w:szCs w:val="22"/>
          <w:rtl/>
        </w:rPr>
      </w:pPr>
      <w:r w:rsidRPr="00497AE4">
        <w:rPr>
          <w:b/>
          <w:bCs/>
          <w:sz w:val="22"/>
          <w:szCs w:val="22"/>
        </w:rPr>
        <w:t>Session 3</w:t>
      </w:r>
    </w:p>
    <w:p w14:paraId="5005C59D" w14:textId="277D07DB" w:rsidR="0022012C" w:rsidRPr="00D7693F" w:rsidRDefault="00E26A55" w:rsidP="000474D3">
      <w:pPr>
        <w:spacing w:before="0" w:after="0"/>
        <w:ind w:left="1440" w:hanging="1440"/>
        <w:rPr>
          <w:sz w:val="22"/>
          <w:szCs w:val="22"/>
          <w:rtl/>
        </w:rPr>
      </w:pPr>
      <w:r w:rsidRPr="00044A85">
        <w:rPr>
          <w:sz w:val="22"/>
          <w:szCs w:val="22"/>
        </w:rPr>
        <w:t>1</w:t>
      </w:r>
      <w:r w:rsidR="0029740B" w:rsidRPr="00044A85">
        <w:rPr>
          <w:sz w:val="22"/>
          <w:szCs w:val="22"/>
        </w:rPr>
        <w:t>4</w:t>
      </w:r>
      <w:r w:rsidRPr="00044A85">
        <w:rPr>
          <w:sz w:val="22"/>
          <w:szCs w:val="22"/>
        </w:rPr>
        <w:t>:</w:t>
      </w:r>
      <w:r w:rsidR="00ED3AAA" w:rsidRPr="00044A85">
        <w:rPr>
          <w:sz w:val="22"/>
          <w:szCs w:val="22"/>
        </w:rPr>
        <w:t>0</w:t>
      </w:r>
      <w:r w:rsidR="0029740B" w:rsidRPr="00044A85">
        <w:rPr>
          <w:sz w:val="22"/>
          <w:szCs w:val="22"/>
        </w:rPr>
        <w:t>0</w:t>
      </w:r>
      <w:r w:rsidRPr="00044A85">
        <w:rPr>
          <w:sz w:val="22"/>
          <w:szCs w:val="22"/>
        </w:rPr>
        <w:t>-1</w:t>
      </w:r>
      <w:r w:rsidR="00ED3AAA" w:rsidRPr="00044A85">
        <w:rPr>
          <w:sz w:val="22"/>
          <w:szCs w:val="22"/>
        </w:rPr>
        <w:t>4</w:t>
      </w:r>
      <w:r w:rsidR="004E1E07" w:rsidRPr="00044A85">
        <w:rPr>
          <w:sz w:val="22"/>
          <w:szCs w:val="22"/>
        </w:rPr>
        <w:t>:</w:t>
      </w:r>
      <w:r w:rsidR="009612DF">
        <w:rPr>
          <w:sz w:val="22"/>
          <w:szCs w:val="22"/>
        </w:rPr>
        <w:t>2</w:t>
      </w:r>
      <w:r w:rsidR="004E1E07" w:rsidRPr="00044A85">
        <w:rPr>
          <w:sz w:val="22"/>
          <w:szCs w:val="22"/>
        </w:rPr>
        <w:t>0</w:t>
      </w:r>
      <w:r w:rsidR="00044A85" w:rsidRPr="00497AE4">
        <w:rPr>
          <w:sz w:val="22"/>
          <w:szCs w:val="22"/>
        </w:rPr>
        <w:t xml:space="preserve">   </w:t>
      </w:r>
      <w:r w:rsidR="00497AE4">
        <w:rPr>
          <w:sz w:val="22"/>
          <w:szCs w:val="22"/>
        </w:rPr>
        <w:t xml:space="preserve">   </w:t>
      </w:r>
      <w:r w:rsidR="000474D3" w:rsidRPr="009C06B6">
        <w:rPr>
          <w:sz w:val="22"/>
          <w:szCs w:val="22"/>
        </w:rPr>
        <w:t xml:space="preserve">Gal </w:t>
      </w:r>
      <w:proofErr w:type="spellStart"/>
      <w:r w:rsidR="000474D3" w:rsidRPr="009C06B6">
        <w:rPr>
          <w:sz w:val="22"/>
          <w:szCs w:val="22"/>
        </w:rPr>
        <w:t>Zauberman</w:t>
      </w:r>
      <w:proofErr w:type="spellEnd"/>
      <w:r w:rsidR="000474D3">
        <w:rPr>
          <w:sz w:val="22"/>
          <w:szCs w:val="22"/>
        </w:rPr>
        <w:t xml:space="preserve">, </w:t>
      </w:r>
      <w:r w:rsidR="000474D3" w:rsidRPr="009C06B6">
        <w:rPr>
          <w:sz w:val="22"/>
          <w:szCs w:val="22"/>
        </w:rPr>
        <w:t>Yale School of Management, Yale University</w:t>
      </w:r>
      <w:r w:rsidR="000474D3">
        <w:rPr>
          <w:sz w:val="22"/>
          <w:szCs w:val="22"/>
        </w:rPr>
        <w:br/>
      </w:r>
      <w:r w:rsidR="000474D3" w:rsidRPr="009C06B6">
        <w:rPr>
          <w:i/>
          <w:iCs/>
          <w:sz w:val="22"/>
          <w:szCs w:val="22"/>
        </w:rPr>
        <w:t xml:space="preserve">When is Too Few a Bias? How </w:t>
      </w:r>
      <w:r w:rsidR="00F24417">
        <w:rPr>
          <w:i/>
          <w:iCs/>
          <w:sz w:val="22"/>
          <w:szCs w:val="22"/>
        </w:rPr>
        <w:t>W</w:t>
      </w:r>
      <w:r w:rsidR="00F24417" w:rsidRPr="009C06B6">
        <w:rPr>
          <w:i/>
          <w:iCs/>
          <w:sz w:val="22"/>
          <w:szCs w:val="22"/>
        </w:rPr>
        <w:t xml:space="preserve">orldview </w:t>
      </w:r>
      <w:r w:rsidR="00F24417">
        <w:rPr>
          <w:i/>
          <w:iCs/>
          <w:sz w:val="22"/>
          <w:szCs w:val="22"/>
        </w:rPr>
        <w:t>A</w:t>
      </w:r>
      <w:r w:rsidR="00F24417" w:rsidRPr="009C06B6">
        <w:rPr>
          <w:i/>
          <w:iCs/>
          <w:sz w:val="22"/>
          <w:szCs w:val="22"/>
        </w:rPr>
        <w:t xml:space="preserve">ffects </w:t>
      </w:r>
      <w:r w:rsidR="00F24417">
        <w:rPr>
          <w:i/>
          <w:iCs/>
          <w:sz w:val="22"/>
          <w:szCs w:val="22"/>
        </w:rPr>
        <w:t>P</w:t>
      </w:r>
      <w:r w:rsidR="00F24417" w:rsidRPr="009C06B6">
        <w:rPr>
          <w:i/>
          <w:iCs/>
          <w:sz w:val="22"/>
          <w:szCs w:val="22"/>
        </w:rPr>
        <w:t xml:space="preserve">erceptions </w:t>
      </w:r>
      <w:r w:rsidR="000474D3" w:rsidRPr="009C06B6">
        <w:rPr>
          <w:i/>
          <w:iCs/>
          <w:sz w:val="22"/>
          <w:szCs w:val="22"/>
        </w:rPr>
        <w:t xml:space="preserve">of </w:t>
      </w:r>
      <w:r w:rsidR="00F24417">
        <w:rPr>
          <w:i/>
          <w:iCs/>
          <w:sz w:val="22"/>
          <w:szCs w:val="22"/>
        </w:rPr>
        <w:t>B</w:t>
      </w:r>
      <w:r w:rsidR="00F24417" w:rsidRPr="009C06B6">
        <w:rPr>
          <w:i/>
          <w:iCs/>
          <w:sz w:val="22"/>
          <w:szCs w:val="22"/>
        </w:rPr>
        <w:t>ias</w:t>
      </w:r>
      <w:r w:rsidR="00F24417" w:rsidRPr="00F3507D">
        <w:rPr>
          <w:sz w:val="22"/>
          <w:szCs w:val="22"/>
        </w:rPr>
        <w:t xml:space="preserve"> </w:t>
      </w:r>
    </w:p>
    <w:p w14:paraId="71EB3588" w14:textId="5023AD09" w:rsidR="00497AE4" w:rsidRDefault="004E1E07" w:rsidP="00CE4EC0">
      <w:pPr>
        <w:spacing w:before="120" w:after="120"/>
        <w:rPr>
          <w:i/>
          <w:iCs/>
          <w:sz w:val="22"/>
          <w:szCs w:val="22"/>
        </w:rPr>
      </w:pPr>
      <w:r w:rsidRPr="00044A85">
        <w:rPr>
          <w:sz w:val="22"/>
          <w:szCs w:val="22"/>
        </w:rPr>
        <w:t>1</w:t>
      </w:r>
      <w:r w:rsidR="00ED3AAA" w:rsidRPr="00044A85">
        <w:rPr>
          <w:sz w:val="22"/>
          <w:szCs w:val="22"/>
        </w:rPr>
        <w:t>4</w:t>
      </w:r>
      <w:r w:rsidRPr="00044A85">
        <w:rPr>
          <w:sz w:val="22"/>
          <w:szCs w:val="22"/>
        </w:rPr>
        <w:t>:</w:t>
      </w:r>
      <w:r w:rsidR="009612DF">
        <w:rPr>
          <w:sz w:val="22"/>
          <w:szCs w:val="22"/>
        </w:rPr>
        <w:t>2</w:t>
      </w:r>
      <w:r w:rsidRPr="00044A85">
        <w:rPr>
          <w:sz w:val="22"/>
          <w:szCs w:val="22"/>
        </w:rPr>
        <w:t>0-1</w:t>
      </w:r>
      <w:r w:rsidR="009612DF">
        <w:rPr>
          <w:sz w:val="22"/>
          <w:szCs w:val="22"/>
        </w:rPr>
        <w:t>4</w:t>
      </w:r>
      <w:r w:rsidRPr="00044A85">
        <w:rPr>
          <w:sz w:val="22"/>
          <w:szCs w:val="22"/>
        </w:rPr>
        <w:t>:</w:t>
      </w:r>
      <w:r w:rsidR="009612DF">
        <w:rPr>
          <w:sz w:val="22"/>
          <w:szCs w:val="22"/>
        </w:rPr>
        <w:t>4</w:t>
      </w:r>
      <w:r w:rsidRPr="00044A85">
        <w:rPr>
          <w:sz w:val="22"/>
          <w:szCs w:val="22"/>
        </w:rPr>
        <w:t>0</w:t>
      </w:r>
      <w:r w:rsidR="00044A85">
        <w:rPr>
          <w:sz w:val="22"/>
          <w:szCs w:val="22"/>
        </w:rPr>
        <w:t xml:space="preserve">   </w:t>
      </w:r>
      <w:r w:rsidR="008171D9">
        <w:rPr>
          <w:sz w:val="22"/>
          <w:szCs w:val="22"/>
        </w:rPr>
        <w:tab/>
      </w:r>
      <w:r w:rsidR="009C06B6" w:rsidRPr="009C06B6">
        <w:rPr>
          <w:sz w:val="22"/>
          <w:szCs w:val="22"/>
        </w:rPr>
        <w:t>Yaniv Shani</w:t>
      </w:r>
      <w:r w:rsidR="009C06B6">
        <w:rPr>
          <w:sz w:val="22"/>
          <w:szCs w:val="22"/>
        </w:rPr>
        <w:t xml:space="preserve">, </w:t>
      </w:r>
      <w:r w:rsidR="009C06B6" w:rsidRPr="009C06B6">
        <w:rPr>
          <w:sz w:val="22"/>
          <w:szCs w:val="22"/>
        </w:rPr>
        <w:t>Coller School  of Management, Tel Aviv University</w:t>
      </w:r>
      <w:r w:rsidR="002A6E47" w:rsidRPr="0020168D">
        <w:rPr>
          <w:sz w:val="22"/>
          <w:szCs w:val="22"/>
        </w:rPr>
        <w:br/>
      </w:r>
      <w:r w:rsidR="002A6E47" w:rsidRPr="0020168D">
        <w:rPr>
          <w:i/>
          <w:iCs/>
          <w:color w:val="000000"/>
          <w:sz w:val="22"/>
          <w:szCs w:val="22"/>
        </w:rPr>
        <w:t xml:space="preserve">                </w:t>
      </w:r>
      <w:r w:rsidR="002A6E47" w:rsidRPr="0020168D">
        <w:rPr>
          <w:i/>
          <w:iCs/>
          <w:color w:val="000000"/>
          <w:sz w:val="22"/>
          <w:szCs w:val="22"/>
        </w:rPr>
        <w:tab/>
      </w:r>
      <w:r w:rsidR="009C06B6" w:rsidRPr="009C06B6">
        <w:rPr>
          <w:i/>
          <w:iCs/>
          <w:sz w:val="22"/>
          <w:szCs w:val="22"/>
        </w:rPr>
        <w:t>When People Act Wastefully to Avoid Feeling Wasteful</w:t>
      </w:r>
    </w:p>
    <w:p w14:paraId="59696685" w14:textId="20FAEA86" w:rsidR="009612DF" w:rsidRPr="00CE4EC0" w:rsidRDefault="009612DF" w:rsidP="009612DF">
      <w:pPr>
        <w:spacing w:before="120" w:after="120"/>
        <w:rPr>
          <w:sz w:val="22"/>
          <w:szCs w:val="22"/>
          <w:highlight w:val="green"/>
        </w:rPr>
      </w:pPr>
      <w:r w:rsidRPr="00044A85">
        <w:rPr>
          <w:sz w:val="22"/>
          <w:szCs w:val="22"/>
        </w:rPr>
        <w:t>14:</w:t>
      </w:r>
      <w:r>
        <w:rPr>
          <w:sz w:val="22"/>
          <w:szCs w:val="22"/>
        </w:rPr>
        <w:t>4</w:t>
      </w:r>
      <w:r w:rsidRPr="00044A85">
        <w:rPr>
          <w:sz w:val="22"/>
          <w:szCs w:val="22"/>
        </w:rPr>
        <w:t>0-15:00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="009C06B6" w:rsidRPr="009C06B6">
        <w:rPr>
          <w:sz w:val="22"/>
          <w:szCs w:val="22"/>
        </w:rPr>
        <w:t>Liat Hadar</w:t>
      </w:r>
      <w:r w:rsidR="009C06B6">
        <w:rPr>
          <w:sz w:val="22"/>
          <w:szCs w:val="22"/>
        </w:rPr>
        <w:t xml:space="preserve">, </w:t>
      </w:r>
      <w:proofErr w:type="spellStart"/>
      <w:r w:rsidR="009C06B6" w:rsidRPr="009C06B6">
        <w:rPr>
          <w:sz w:val="22"/>
          <w:szCs w:val="22"/>
        </w:rPr>
        <w:t>Arison</w:t>
      </w:r>
      <w:proofErr w:type="spellEnd"/>
      <w:r w:rsidR="009C06B6" w:rsidRPr="009C06B6">
        <w:rPr>
          <w:sz w:val="22"/>
          <w:szCs w:val="22"/>
        </w:rPr>
        <w:t xml:space="preserve"> School of Business, IDC </w:t>
      </w:r>
      <w:proofErr w:type="spellStart"/>
      <w:r w:rsidR="009C06B6" w:rsidRPr="009C06B6">
        <w:rPr>
          <w:sz w:val="22"/>
          <w:szCs w:val="22"/>
        </w:rPr>
        <w:t>Herzliya</w:t>
      </w:r>
      <w:proofErr w:type="spellEnd"/>
      <w:r w:rsidRPr="0020168D">
        <w:rPr>
          <w:sz w:val="22"/>
          <w:szCs w:val="22"/>
        </w:rPr>
        <w:br/>
      </w:r>
      <w:r w:rsidRPr="0020168D">
        <w:rPr>
          <w:i/>
          <w:iCs/>
          <w:color w:val="000000"/>
          <w:sz w:val="22"/>
          <w:szCs w:val="22"/>
        </w:rPr>
        <w:t xml:space="preserve">                </w:t>
      </w:r>
      <w:r w:rsidRPr="0020168D">
        <w:rPr>
          <w:i/>
          <w:iCs/>
          <w:color w:val="000000"/>
          <w:sz w:val="22"/>
          <w:szCs w:val="22"/>
        </w:rPr>
        <w:tab/>
      </w:r>
      <w:r w:rsidR="009C06B6" w:rsidRPr="009C06B6">
        <w:rPr>
          <w:i/>
          <w:iCs/>
          <w:sz w:val="22"/>
          <w:szCs w:val="22"/>
        </w:rPr>
        <w:t>Mental Construal Level, Aging, and Inhibition of Irrelevant Information</w:t>
      </w:r>
    </w:p>
    <w:p w14:paraId="6D0D3372" w14:textId="6E73B343" w:rsidR="009965C1" w:rsidRPr="009C06B6" w:rsidRDefault="00942D16" w:rsidP="000474D3">
      <w:pPr>
        <w:spacing w:before="0" w:after="0"/>
        <w:ind w:left="1440" w:hanging="1440"/>
        <w:rPr>
          <w:sz w:val="22"/>
          <w:szCs w:val="22"/>
        </w:rPr>
      </w:pPr>
      <w:r w:rsidRPr="0020168D">
        <w:rPr>
          <w:sz w:val="22"/>
          <w:szCs w:val="22"/>
        </w:rPr>
        <w:t>1</w:t>
      </w:r>
      <w:r w:rsidR="00AE6F33" w:rsidRPr="0020168D">
        <w:rPr>
          <w:sz w:val="22"/>
          <w:szCs w:val="22"/>
        </w:rPr>
        <w:t>5</w:t>
      </w:r>
      <w:r w:rsidRPr="0020168D">
        <w:rPr>
          <w:sz w:val="22"/>
          <w:szCs w:val="22"/>
        </w:rPr>
        <w:t>:</w:t>
      </w:r>
      <w:r w:rsidR="00ED3AAA" w:rsidRPr="0020168D">
        <w:rPr>
          <w:sz w:val="22"/>
          <w:szCs w:val="22"/>
        </w:rPr>
        <w:t>0</w:t>
      </w:r>
      <w:r w:rsidRPr="0020168D">
        <w:rPr>
          <w:sz w:val="22"/>
          <w:szCs w:val="22"/>
        </w:rPr>
        <w:t>0-1</w:t>
      </w:r>
      <w:r w:rsidR="00ED3AAA" w:rsidRPr="0020168D">
        <w:rPr>
          <w:sz w:val="22"/>
          <w:szCs w:val="22"/>
        </w:rPr>
        <w:t>5</w:t>
      </w:r>
      <w:r w:rsidRPr="0020168D">
        <w:rPr>
          <w:sz w:val="22"/>
          <w:szCs w:val="22"/>
        </w:rPr>
        <w:t>:</w:t>
      </w:r>
      <w:r w:rsidR="009612DF">
        <w:rPr>
          <w:sz w:val="22"/>
          <w:szCs w:val="22"/>
        </w:rPr>
        <w:t>2</w:t>
      </w:r>
      <w:r w:rsidRPr="0020168D">
        <w:rPr>
          <w:sz w:val="22"/>
          <w:szCs w:val="22"/>
        </w:rPr>
        <w:t>0</w:t>
      </w:r>
      <w:r w:rsidRPr="0020168D">
        <w:rPr>
          <w:sz w:val="22"/>
          <w:szCs w:val="22"/>
        </w:rPr>
        <w:tab/>
      </w:r>
      <w:r w:rsidR="000474D3" w:rsidRPr="00F3507D">
        <w:rPr>
          <w:sz w:val="22"/>
          <w:szCs w:val="22"/>
        </w:rPr>
        <w:t>Anat Bracha</w:t>
      </w:r>
      <w:r w:rsidR="000474D3">
        <w:rPr>
          <w:sz w:val="22"/>
          <w:szCs w:val="22"/>
        </w:rPr>
        <w:t>,</w:t>
      </w:r>
      <w:r w:rsidR="000474D3" w:rsidRPr="00F3507D">
        <w:rPr>
          <w:sz w:val="22"/>
          <w:szCs w:val="22"/>
        </w:rPr>
        <w:t xml:space="preserve"> Research Department, The Federal Reserve Bank of Boston</w:t>
      </w:r>
      <w:r w:rsidR="000474D3">
        <w:rPr>
          <w:sz w:val="22"/>
          <w:szCs w:val="22"/>
        </w:rPr>
        <w:tab/>
      </w:r>
      <w:r w:rsidR="000474D3" w:rsidRPr="0020168D">
        <w:rPr>
          <w:sz w:val="22"/>
          <w:szCs w:val="22"/>
        </w:rPr>
        <w:br/>
      </w:r>
      <w:r w:rsidR="000474D3" w:rsidRPr="00F3507D">
        <w:rPr>
          <w:i/>
          <w:iCs/>
          <w:sz w:val="22"/>
          <w:szCs w:val="22"/>
        </w:rPr>
        <w:t>Delayed Feedback Effect</w:t>
      </w:r>
      <w:r w:rsidR="000474D3" w:rsidRPr="009C06B6">
        <w:rPr>
          <w:sz w:val="22"/>
          <w:szCs w:val="22"/>
        </w:rPr>
        <w:t xml:space="preserve"> </w:t>
      </w:r>
    </w:p>
    <w:p w14:paraId="0AE23983" w14:textId="77777777" w:rsidR="009C06B6" w:rsidRDefault="009C06B6" w:rsidP="00D63340">
      <w:pPr>
        <w:spacing w:before="120" w:after="120"/>
        <w:rPr>
          <w:sz w:val="22"/>
          <w:szCs w:val="22"/>
        </w:rPr>
      </w:pPr>
    </w:p>
    <w:p w14:paraId="0D472EB2" w14:textId="5A0CB96E" w:rsidR="0004567F" w:rsidRPr="0020168D" w:rsidRDefault="00CE4EC0" w:rsidP="009C06B6">
      <w:pPr>
        <w:spacing w:before="120" w:after="120"/>
        <w:rPr>
          <w:sz w:val="22"/>
          <w:szCs w:val="22"/>
        </w:rPr>
      </w:pPr>
      <w:r w:rsidRPr="0020168D">
        <w:rPr>
          <w:sz w:val="22"/>
          <w:szCs w:val="22"/>
        </w:rPr>
        <w:t>15:</w:t>
      </w:r>
      <w:r w:rsidR="009612DF">
        <w:rPr>
          <w:sz w:val="22"/>
          <w:szCs w:val="22"/>
        </w:rPr>
        <w:t>2</w:t>
      </w:r>
      <w:r w:rsidRPr="0020168D">
        <w:rPr>
          <w:sz w:val="22"/>
          <w:szCs w:val="22"/>
        </w:rPr>
        <w:t>0-16:00</w:t>
      </w:r>
      <w:r>
        <w:rPr>
          <w:sz w:val="22"/>
          <w:szCs w:val="22"/>
        </w:rPr>
        <w:tab/>
      </w:r>
      <w:r w:rsidR="00942D16" w:rsidRPr="0020168D">
        <w:rPr>
          <w:sz w:val="22"/>
          <w:szCs w:val="22"/>
        </w:rPr>
        <w:t>Coffee Break</w:t>
      </w:r>
    </w:p>
    <w:p w14:paraId="7B4C40AE" w14:textId="77777777" w:rsidR="0036423B" w:rsidRDefault="0036423B" w:rsidP="00330177">
      <w:pPr>
        <w:spacing w:before="120" w:after="120"/>
        <w:outlineLvl w:val="0"/>
        <w:rPr>
          <w:b/>
          <w:bCs/>
          <w:sz w:val="22"/>
          <w:szCs w:val="22"/>
          <w:rtl/>
        </w:rPr>
      </w:pPr>
    </w:p>
    <w:p w14:paraId="7ED71CF4" w14:textId="4B58AD96" w:rsidR="00357194" w:rsidRPr="008F430B" w:rsidRDefault="00357194" w:rsidP="00330177">
      <w:pPr>
        <w:spacing w:before="120" w:after="120"/>
        <w:outlineLvl w:val="0"/>
        <w:rPr>
          <w:b/>
          <w:bCs/>
          <w:sz w:val="22"/>
          <w:szCs w:val="22"/>
        </w:rPr>
      </w:pPr>
      <w:r w:rsidRPr="0020168D">
        <w:rPr>
          <w:b/>
          <w:bCs/>
          <w:sz w:val="22"/>
          <w:szCs w:val="22"/>
        </w:rPr>
        <w:t>Session 4</w:t>
      </w:r>
      <w:r w:rsidR="00B975B0">
        <w:rPr>
          <w:b/>
          <w:bCs/>
          <w:sz w:val="22"/>
          <w:szCs w:val="22"/>
        </w:rPr>
        <w:t xml:space="preserve"> </w:t>
      </w:r>
    </w:p>
    <w:p w14:paraId="1D7EC8FC" w14:textId="2E293625" w:rsidR="00446649" w:rsidRDefault="00CE4EC0" w:rsidP="0048421D">
      <w:pPr>
        <w:spacing w:before="120" w:after="120"/>
        <w:ind w:left="1440" w:hanging="1440"/>
        <w:rPr>
          <w:i/>
          <w:iCs/>
          <w:sz w:val="22"/>
          <w:szCs w:val="22"/>
        </w:rPr>
      </w:pPr>
      <w:r w:rsidRPr="0020168D">
        <w:rPr>
          <w:sz w:val="22"/>
          <w:szCs w:val="22"/>
        </w:rPr>
        <w:t>1</w:t>
      </w:r>
      <w:r>
        <w:rPr>
          <w:rFonts w:hint="cs"/>
          <w:sz w:val="22"/>
          <w:szCs w:val="22"/>
          <w:rtl/>
        </w:rPr>
        <w:t>6</w:t>
      </w:r>
      <w:r w:rsidRPr="0020168D">
        <w:rPr>
          <w:sz w:val="22"/>
          <w:szCs w:val="22"/>
        </w:rPr>
        <w:t>:00-1</w:t>
      </w:r>
      <w:r>
        <w:rPr>
          <w:rFonts w:hint="cs"/>
          <w:sz w:val="22"/>
          <w:szCs w:val="22"/>
          <w:rtl/>
        </w:rPr>
        <w:t>6</w:t>
      </w:r>
      <w:r w:rsidRPr="0020168D">
        <w:rPr>
          <w:sz w:val="22"/>
          <w:szCs w:val="22"/>
        </w:rPr>
        <w:t>:</w:t>
      </w:r>
      <w:r w:rsidR="009612DF">
        <w:rPr>
          <w:sz w:val="22"/>
          <w:szCs w:val="22"/>
        </w:rPr>
        <w:t>2</w:t>
      </w:r>
      <w:r w:rsidRPr="0020168D">
        <w:rPr>
          <w:sz w:val="22"/>
          <w:szCs w:val="22"/>
        </w:rPr>
        <w:t>0</w:t>
      </w:r>
      <w:r w:rsidR="00357194" w:rsidRPr="0020168D">
        <w:rPr>
          <w:sz w:val="22"/>
          <w:szCs w:val="22"/>
        </w:rPr>
        <w:tab/>
      </w:r>
      <w:r w:rsidR="00D42D5F" w:rsidRPr="00D42D5F">
        <w:rPr>
          <w:sz w:val="22"/>
          <w:szCs w:val="22"/>
        </w:rPr>
        <w:t>Andy Schotter</w:t>
      </w:r>
      <w:r w:rsidR="00D42D5F">
        <w:rPr>
          <w:sz w:val="22"/>
          <w:szCs w:val="22"/>
        </w:rPr>
        <w:t xml:space="preserve">, </w:t>
      </w:r>
      <w:r w:rsidR="00D42D5F" w:rsidRPr="00D42D5F">
        <w:rPr>
          <w:sz w:val="22"/>
          <w:szCs w:val="22"/>
        </w:rPr>
        <w:t>Department of Economics, New York University</w:t>
      </w:r>
      <w:r w:rsidR="00AC06FB">
        <w:rPr>
          <w:sz w:val="22"/>
          <w:szCs w:val="22"/>
        </w:rPr>
        <w:tab/>
      </w:r>
      <w:r w:rsidR="00404530" w:rsidRPr="0020168D">
        <w:rPr>
          <w:sz w:val="22"/>
          <w:szCs w:val="22"/>
        </w:rPr>
        <w:br/>
      </w:r>
      <w:r w:rsidR="00D42D5F" w:rsidRPr="00D42D5F">
        <w:rPr>
          <w:i/>
          <w:iCs/>
          <w:sz w:val="22"/>
          <w:szCs w:val="22"/>
        </w:rPr>
        <w:t xml:space="preserve">Planned and </w:t>
      </w:r>
      <w:r w:rsidR="0048421D">
        <w:rPr>
          <w:i/>
          <w:iCs/>
          <w:sz w:val="22"/>
          <w:szCs w:val="22"/>
        </w:rPr>
        <w:t>A</w:t>
      </w:r>
      <w:r w:rsidR="0048421D" w:rsidRPr="00D42D5F">
        <w:rPr>
          <w:i/>
          <w:iCs/>
          <w:sz w:val="22"/>
          <w:szCs w:val="22"/>
        </w:rPr>
        <w:t xml:space="preserve">ctual </w:t>
      </w:r>
      <w:r w:rsidR="00D42D5F" w:rsidRPr="00D42D5F">
        <w:rPr>
          <w:i/>
          <w:iCs/>
          <w:sz w:val="22"/>
          <w:szCs w:val="22"/>
        </w:rPr>
        <w:t>Attention in Games</w:t>
      </w:r>
    </w:p>
    <w:p w14:paraId="6A2CA5DF" w14:textId="2BA06E5B" w:rsidR="009612DF" w:rsidRDefault="009612DF" w:rsidP="009612DF">
      <w:pPr>
        <w:spacing w:before="120" w:after="120"/>
        <w:ind w:left="1440" w:hanging="1440"/>
        <w:rPr>
          <w:sz w:val="22"/>
          <w:szCs w:val="22"/>
        </w:rPr>
      </w:pPr>
      <w:r w:rsidRPr="0020168D">
        <w:rPr>
          <w:sz w:val="22"/>
          <w:szCs w:val="22"/>
        </w:rPr>
        <w:t>1</w:t>
      </w:r>
      <w:r>
        <w:rPr>
          <w:rFonts w:hint="cs"/>
          <w:sz w:val="22"/>
          <w:szCs w:val="22"/>
          <w:rtl/>
        </w:rPr>
        <w:t>6</w:t>
      </w:r>
      <w:r w:rsidRPr="0020168D">
        <w:rPr>
          <w:sz w:val="22"/>
          <w:szCs w:val="22"/>
        </w:rPr>
        <w:t>:</w:t>
      </w:r>
      <w:r>
        <w:rPr>
          <w:sz w:val="22"/>
          <w:szCs w:val="22"/>
        </w:rPr>
        <w:t>2</w:t>
      </w:r>
      <w:r w:rsidRPr="0020168D">
        <w:rPr>
          <w:sz w:val="22"/>
          <w:szCs w:val="22"/>
        </w:rPr>
        <w:t>0-1</w:t>
      </w:r>
      <w:r>
        <w:rPr>
          <w:rFonts w:hint="cs"/>
          <w:sz w:val="22"/>
          <w:szCs w:val="22"/>
          <w:rtl/>
        </w:rPr>
        <w:t>6</w:t>
      </w:r>
      <w:r w:rsidRPr="0020168D">
        <w:rPr>
          <w:sz w:val="22"/>
          <w:szCs w:val="22"/>
        </w:rPr>
        <w:t>:</w:t>
      </w:r>
      <w:r>
        <w:rPr>
          <w:sz w:val="22"/>
          <w:szCs w:val="22"/>
        </w:rPr>
        <w:t>4</w:t>
      </w:r>
      <w:r w:rsidRPr="0020168D">
        <w:rPr>
          <w:sz w:val="22"/>
          <w:szCs w:val="22"/>
        </w:rPr>
        <w:t>0</w:t>
      </w:r>
      <w:r w:rsidRPr="0020168D">
        <w:rPr>
          <w:sz w:val="22"/>
          <w:szCs w:val="22"/>
        </w:rPr>
        <w:tab/>
      </w:r>
      <w:r w:rsidR="00D42D5F" w:rsidRPr="00D42D5F">
        <w:rPr>
          <w:sz w:val="22"/>
          <w:szCs w:val="22"/>
        </w:rPr>
        <w:t>Eyal Winter</w:t>
      </w:r>
      <w:r w:rsidR="00D42D5F">
        <w:rPr>
          <w:sz w:val="22"/>
          <w:szCs w:val="22"/>
        </w:rPr>
        <w:t xml:space="preserve">, </w:t>
      </w:r>
      <w:r w:rsidR="00D42D5F" w:rsidRPr="00D42D5F">
        <w:rPr>
          <w:sz w:val="22"/>
          <w:szCs w:val="22"/>
        </w:rPr>
        <w:t>Department of Economics, The Hebrew University of Jerusalem and School of Management, University of Leicester</w:t>
      </w:r>
      <w:r>
        <w:rPr>
          <w:sz w:val="22"/>
          <w:szCs w:val="22"/>
        </w:rPr>
        <w:tab/>
      </w:r>
      <w:r w:rsidRPr="0020168D">
        <w:rPr>
          <w:sz w:val="22"/>
          <w:szCs w:val="22"/>
        </w:rPr>
        <w:br/>
      </w:r>
      <w:r w:rsidR="00D42D5F" w:rsidRPr="00D42D5F">
        <w:rPr>
          <w:i/>
          <w:iCs/>
          <w:sz w:val="22"/>
          <w:szCs w:val="22"/>
        </w:rPr>
        <w:t>Game Theory and Emotions</w:t>
      </w:r>
    </w:p>
    <w:p w14:paraId="757C2C9F" w14:textId="229F59FD" w:rsidR="00497AE4" w:rsidRDefault="00357194" w:rsidP="0048421D">
      <w:pPr>
        <w:spacing w:before="120" w:after="120"/>
        <w:ind w:left="1440" w:hanging="1440"/>
        <w:rPr>
          <w:i/>
          <w:iCs/>
          <w:sz w:val="22"/>
          <w:szCs w:val="22"/>
        </w:rPr>
      </w:pPr>
      <w:r w:rsidRPr="0020168D">
        <w:rPr>
          <w:sz w:val="22"/>
          <w:szCs w:val="22"/>
        </w:rPr>
        <w:t>1</w:t>
      </w:r>
      <w:r w:rsidR="00446649">
        <w:rPr>
          <w:rFonts w:hint="cs"/>
          <w:sz w:val="22"/>
          <w:szCs w:val="22"/>
          <w:rtl/>
        </w:rPr>
        <w:t>6</w:t>
      </w:r>
      <w:r w:rsidRPr="0020168D">
        <w:rPr>
          <w:sz w:val="22"/>
          <w:szCs w:val="22"/>
        </w:rPr>
        <w:t>:</w:t>
      </w:r>
      <w:r w:rsidR="009612DF">
        <w:rPr>
          <w:sz w:val="22"/>
          <w:szCs w:val="22"/>
        </w:rPr>
        <w:t>4</w:t>
      </w:r>
      <w:r w:rsidRPr="0020168D">
        <w:rPr>
          <w:sz w:val="22"/>
          <w:szCs w:val="22"/>
        </w:rPr>
        <w:t>0-1</w:t>
      </w:r>
      <w:r w:rsidR="00446649">
        <w:rPr>
          <w:rFonts w:hint="cs"/>
          <w:sz w:val="22"/>
          <w:szCs w:val="22"/>
          <w:rtl/>
        </w:rPr>
        <w:t>7</w:t>
      </w:r>
      <w:r w:rsidRPr="0020168D">
        <w:rPr>
          <w:sz w:val="22"/>
          <w:szCs w:val="22"/>
        </w:rPr>
        <w:t>:</w:t>
      </w:r>
      <w:r w:rsidR="00ED3AAA" w:rsidRPr="0020168D">
        <w:rPr>
          <w:sz w:val="22"/>
          <w:szCs w:val="22"/>
        </w:rPr>
        <w:t>0</w:t>
      </w:r>
      <w:r w:rsidRPr="0020168D">
        <w:rPr>
          <w:sz w:val="22"/>
          <w:szCs w:val="22"/>
        </w:rPr>
        <w:t>0</w:t>
      </w:r>
      <w:r w:rsidRPr="0020168D">
        <w:rPr>
          <w:sz w:val="22"/>
          <w:szCs w:val="22"/>
        </w:rPr>
        <w:tab/>
      </w:r>
      <w:r w:rsidR="00D42D5F" w:rsidRPr="00D42D5F">
        <w:rPr>
          <w:sz w:val="22"/>
          <w:szCs w:val="22"/>
        </w:rPr>
        <w:t>Ori Weisel</w:t>
      </w:r>
      <w:r w:rsidR="00D42D5F">
        <w:rPr>
          <w:sz w:val="22"/>
          <w:szCs w:val="22"/>
        </w:rPr>
        <w:t xml:space="preserve">, </w:t>
      </w:r>
      <w:r w:rsidR="00D42D5F" w:rsidRPr="00D42D5F">
        <w:rPr>
          <w:sz w:val="22"/>
          <w:szCs w:val="22"/>
        </w:rPr>
        <w:t>Coller School  of Management, Tel Aviv University</w:t>
      </w:r>
      <w:r w:rsidR="00C02320" w:rsidRPr="0020168D">
        <w:rPr>
          <w:sz w:val="22"/>
          <w:szCs w:val="22"/>
        </w:rPr>
        <w:br/>
      </w:r>
      <w:r w:rsidR="00D42D5F" w:rsidRPr="00D42D5F">
        <w:rPr>
          <w:i/>
          <w:iCs/>
          <w:sz w:val="22"/>
          <w:szCs w:val="22"/>
        </w:rPr>
        <w:t xml:space="preserve">The </w:t>
      </w:r>
      <w:r w:rsidR="0048421D" w:rsidRPr="00D42D5F">
        <w:rPr>
          <w:i/>
          <w:iCs/>
          <w:sz w:val="22"/>
          <w:szCs w:val="22"/>
        </w:rPr>
        <w:t xml:space="preserve">Complementarity </w:t>
      </w:r>
      <w:r w:rsidR="0048421D">
        <w:rPr>
          <w:i/>
          <w:iCs/>
          <w:sz w:val="22"/>
          <w:szCs w:val="22"/>
        </w:rPr>
        <w:t>o</w:t>
      </w:r>
      <w:r w:rsidR="0048421D" w:rsidRPr="00D42D5F">
        <w:rPr>
          <w:i/>
          <w:iCs/>
          <w:sz w:val="22"/>
          <w:szCs w:val="22"/>
        </w:rPr>
        <w:t xml:space="preserve">f Centralized </w:t>
      </w:r>
      <w:r w:rsidR="0048421D">
        <w:rPr>
          <w:i/>
          <w:iCs/>
          <w:sz w:val="22"/>
          <w:szCs w:val="22"/>
        </w:rPr>
        <w:t>a</w:t>
      </w:r>
      <w:r w:rsidR="0048421D" w:rsidRPr="00D42D5F">
        <w:rPr>
          <w:i/>
          <w:iCs/>
          <w:sz w:val="22"/>
          <w:szCs w:val="22"/>
        </w:rPr>
        <w:t xml:space="preserve">nd Decentralized Institutions </w:t>
      </w:r>
      <w:r w:rsidR="0048421D">
        <w:rPr>
          <w:i/>
          <w:iCs/>
          <w:sz w:val="22"/>
          <w:szCs w:val="22"/>
        </w:rPr>
        <w:t>i</w:t>
      </w:r>
      <w:r w:rsidR="0048421D" w:rsidRPr="00D42D5F">
        <w:rPr>
          <w:i/>
          <w:iCs/>
          <w:sz w:val="22"/>
          <w:szCs w:val="22"/>
        </w:rPr>
        <w:t>n Fostering Cooperation</w:t>
      </w:r>
    </w:p>
    <w:p w14:paraId="2DACC56A" w14:textId="77777777" w:rsidR="009612DF" w:rsidRDefault="009612DF" w:rsidP="00B40975">
      <w:pPr>
        <w:spacing w:before="120" w:after="120"/>
        <w:ind w:left="1440" w:hanging="1440"/>
        <w:rPr>
          <w:i/>
          <w:iCs/>
          <w:sz w:val="22"/>
          <w:szCs w:val="22"/>
        </w:rPr>
      </w:pPr>
    </w:p>
    <w:p w14:paraId="35250DEE" w14:textId="34E9CAAB" w:rsidR="009612DF" w:rsidRDefault="009612DF" w:rsidP="009612DF">
      <w:pPr>
        <w:spacing w:before="120" w:after="120"/>
        <w:rPr>
          <w:sz w:val="22"/>
          <w:szCs w:val="22"/>
        </w:rPr>
      </w:pPr>
      <w:r w:rsidRPr="0020168D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20168D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20168D">
        <w:rPr>
          <w:sz w:val="22"/>
          <w:szCs w:val="22"/>
        </w:rPr>
        <w:t>0-1</w:t>
      </w:r>
      <w:r>
        <w:rPr>
          <w:sz w:val="22"/>
          <w:szCs w:val="22"/>
        </w:rPr>
        <w:t>7</w:t>
      </w:r>
      <w:r w:rsidRPr="0020168D">
        <w:rPr>
          <w:sz w:val="22"/>
          <w:szCs w:val="22"/>
        </w:rPr>
        <w:t>:</w:t>
      </w:r>
      <w:r>
        <w:rPr>
          <w:sz w:val="22"/>
          <w:szCs w:val="22"/>
        </w:rPr>
        <w:t>30</w:t>
      </w:r>
      <w:r>
        <w:rPr>
          <w:sz w:val="22"/>
          <w:szCs w:val="22"/>
        </w:rPr>
        <w:tab/>
      </w:r>
      <w:r w:rsidRPr="0020168D">
        <w:rPr>
          <w:sz w:val="22"/>
          <w:szCs w:val="22"/>
        </w:rPr>
        <w:t>Coffee Break</w:t>
      </w:r>
    </w:p>
    <w:p w14:paraId="6B064159" w14:textId="62796F89" w:rsidR="009612DF" w:rsidRDefault="009612DF" w:rsidP="009612DF">
      <w:pPr>
        <w:spacing w:before="120" w:after="120"/>
        <w:rPr>
          <w:sz w:val="22"/>
          <w:szCs w:val="22"/>
        </w:rPr>
      </w:pPr>
    </w:p>
    <w:p w14:paraId="67B8D4AD" w14:textId="353297FD" w:rsidR="009C06B6" w:rsidRDefault="009C06B6" w:rsidP="009612DF">
      <w:pPr>
        <w:spacing w:before="120" w:after="120"/>
        <w:rPr>
          <w:sz w:val="22"/>
          <w:szCs w:val="22"/>
        </w:rPr>
      </w:pPr>
    </w:p>
    <w:p w14:paraId="70FD9561" w14:textId="77777777" w:rsidR="009C06B6" w:rsidRDefault="009C06B6" w:rsidP="009612DF">
      <w:pPr>
        <w:spacing w:before="120" w:after="120"/>
        <w:rPr>
          <w:sz w:val="22"/>
          <w:szCs w:val="22"/>
        </w:rPr>
      </w:pPr>
    </w:p>
    <w:p w14:paraId="4D4E9090" w14:textId="77777777" w:rsidR="009C06B6" w:rsidRDefault="009C06B6" w:rsidP="009612DF">
      <w:pPr>
        <w:spacing w:before="120" w:after="120"/>
        <w:rPr>
          <w:sz w:val="22"/>
          <w:szCs w:val="22"/>
        </w:rPr>
      </w:pPr>
    </w:p>
    <w:p w14:paraId="581E32F9" w14:textId="0A4E5210" w:rsidR="009612DF" w:rsidRPr="009612DF" w:rsidRDefault="009612DF" w:rsidP="000B3226">
      <w:pPr>
        <w:spacing w:before="120" w:after="120"/>
        <w:outlineLvl w:val="0"/>
        <w:rPr>
          <w:b/>
          <w:bCs/>
          <w:sz w:val="22"/>
          <w:szCs w:val="22"/>
        </w:rPr>
      </w:pPr>
      <w:r w:rsidRPr="0020168D">
        <w:rPr>
          <w:b/>
          <w:bCs/>
          <w:sz w:val="22"/>
          <w:szCs w:val="22"/>
        </w:rPr>
        <w:t xml:space="preserve">Session </w:t>
      </w:r>
      <w:r>
        <w:rPr>
          <w:b/>
          <w:bCs/>
          <w:sz w:val="22"/>
          <w:szCs w:val="22"/>
        </w:rPr>
        <w:t>5</w:t>
      </w:r>
    </w:p>
    <w:p w14:paraId="20ADBA94" w14:textId="269C30A4" w:rsidR="009612DF" w:rsidRDefault="009612DF" w:rsidP="00D7693F">
      <w:pPr>
        <w:spacing w:before="120" w:after="120"/>
        <w:ind w:left="1440" w:hanging="1440"/>
        <w:rPr>
          <w:i/>
          <w:iCs/>
          <w:sz w:val="22"/>
          <w:szCs w:val="22"/>
        </w:rPr>
      </w:pPr>
      <w:r w:rsidRPr="0020168D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20168D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Pr="0020168D">
        <w:rPr>
          <w:sz w:val="22"/>
          <w:szCs w:val="22"/>
        </w:rPr>
        <w:t>0-1</w:t>
      </w:r>
      <w:r>
        <w:rPr>
          <w:sz w:val="22"/>
          <w:szCs w:val="22"/>
        </w:rPr>
        <w:t>7</w:t>
      </w:r>
      <w:r w:rsidRPr="0020168D">
        <w:rPr>
          <w:sz w:val="22"/>
          <w:szCs w:val="22"/>
        </w:rPr>
        <w:t>:</w:t>
      </w:r>
      <w:r>
        <w:rPr>
          <w:sz w:val="22"/>
          <w:szCs w:val="22"/>
        </w:rPr>
        <w:t>5</w:t>
      </w:r>
      <w:r w:rsidRPr="0020168D">
        <w:rPr>
          <w:sz w:val="22"/>
          <w:szCs w:val="22"/>
        </w:rPr>
        <w:t>0</w:t>
      </w:r>
      <w:r w:rsidRPr="0020168D">
        <w:rPr>
          <w:sz w:val="22"/>
          <w:szCs w:val="22"/>
        </w:rPr>
        <w:tab/>
      </w:r>
      <w:r w:rsidR="00D7693F" w:rsidRPr="009C06B6">
        <w:rPr>
          <w:sz w:val="22"/>
          <w:szCs w:val="22"/>
        </w:rPr>
        <w:t>On Amir</w:t>
      </w:r>
      <w:r w:rsidR="00D7693F">
        <w:rPr>
          <w:sz w:val="22"/>
          <w:szCs w:val="22"/>
        </w:rPr>
        <w:t xml:space="preserve">, </w:t>
      </w:r>
      <w:proofErr w:type="spellStart"/>
      <w:r w:rsidR="00D7693F" w:rsidRPr="009C06B6">
        <w:rPr>
          <w:sz w:val="22"/>
          <w:szCs w:val="22"/>
        </w:rPr>
        <w:t>Rady</w:t>
      </w:r>
      <w:proofErr w:type="spellEnd"/>
      <w:r w:rsidR="00D7693F" w:rsidRPr="009C06B6">
        <w:rPr>
          <w:sz w:val="22"/>
          <w:szCs w:val="22"/>
        </w:rPr>
        <w:t xml:space="preserve"> School of Management, UC San Diego</w:t>
      </w:r>
      <w:r>
        <w:rPr>
          <w:sz w:val="22"/>
          <w:szCs w:val="22"/>
        </w:rPr>
        <w:tab/>
      </w:r>
      <w:r w:rsidRPr="0020168D">
        <w:rPr>
          <w:sz w:val="22"/>
          <w:szCs w:val="22"/>
        </w:rPr>
        <w:br/>
      </w:r>
      <w:r w:rsidR="00D7693F" w:rsidRPr="00D7693F">
        <w:rPr>
          <w:i/>
          <w:iCs/>
          <w:sz w:val="22"/>
          <w:szCs w:val="22"/>
        </w:rPr>
        <w:t>Experts Outperform Technology in Creative Markets</w:t>
      </w:r>
    </w:p>
    <w:p w14:paraId="43DB79D6" w14:textId="5102D746" w:rsidR="009612DF" w:rsidRPr="00F3507D" w:rsidRDefault="009612DF" w:rsidP="00D7693F">
      <w:pPr>
        <w:spacing w:before="120" w:after="120"/>
        <w:ind w:left="1440" w:hanging="1440"/>
        <w:rPr>
          <w:i/>
          <w:iCs/>
          <w:sz w:val="22"/>
          <w:szCs w:val="22"/>
        </w:rPr>
      </w:pPr>
      <w:r w:rsidRPr="0020168D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20168D">
        <w:rPr>
          <w:sz w:val="22"/>
          <w:szCs w:val="22"/>
        </w:rPr>
        <w:t>:</w:t>
      </w:r>
      <w:r>
        <w:rPr>
          <w:sz w:val="22"/>
          <w:szCs w:val="22"/>
        </w:rPr>
        <w:t>5</w:t>
      </w:r>
      <w:r w:rsidRPr="0020168D">
        <w:rPr>
          <w:sz w:val="22"/>
          <w:szCs w:val="22"/>
        </w:rPr>
        <w:t>0-1</w:t>
      </w:r>
      <w:r>
        <w:rPr>
          <w:sz w:val="22"/>
          <w:szCs w:val="22"/>
        </w:rPr>
        <w:t>8</w:t>
      </w:r>
      <w:r w:rsidRPr="0020168D">
        <w:rPr>
          <w:sz w:val="22"/>
          <w:szCs w:val="22"/>
        </w:rPr>
        <w:t>:</w:t>
      </w:r>
      <w:r>
        <w:rPr>
          <w:sz w:val="22"/>
          <w:szCs w:val="22"/>
        </w:rPr>
        <w:t>1</w:t>
      </w:r>
      <w:r w:rsidRPr="0020168D">
        <w:rPr>
          <w:sz w:val="22"/>
          <w:szCs w:val="22"/>
        </w:rPr>
        <w:t>0</w:t>
      </w:r>
      <w:r w:rsidRPr="0020168D">
        <w:rPr>
          <w:sz w:val="22"/>
          <w:szCs w:val="22"/>
        </w:rPr>
        <w:tab/>
      </w:r>
      <w:r w:rsidR="00F3507D" w:rsidRPr="00F3507D">
        <w:rPr>
          <w:sz w:val="22"/>
          <w:szCs w:val="22"/>
        </w:rPr>
        <w:t>Philipp Kircher</w:t>
      </w:r>
      <w:r w:rsidR="00F3507D">
        <w:rPr>
          <w:sz w:val="22"/>
          <w:szCs w:val="22"/>
        </w:rPr>
        <w:t xml:space="preserve">, </w:t>
      </w:r>
      <w:r w:rsidR="00F3507D" w:rsidRPr="00F3507D">
        <w:rPr>
          <w:sz w:val="22"/>
          <w:szCs w:val="22"/>
        </w:rPr>
        <w:t>Department of Economics, European University Institute and University of Edinburgh</w:t>
      </w:r>
      <w:r w:rsidR="00F3507D">
        <w:rPr>
          <w:sz w:val="22"/>
          <w:szCs w:val="22"/>
        </w:rPr>
        <w:br/>
      </w:r>
      <w:r w:rsidR="00F3507D" w:rsidRPr="00F3507D">
        <w:rPr>
          <w:i/>
          <w:iCs/>
          <w:sz w:val="22"/>
          <w:szCs w:val="22"/>
        </w:rPr>
        <w:t>Measuring Time Preferences of the Unemployed</w:t>
      </w:r>
    </w:p>
    <w:p w14:paraId="037B8835" w14:textId="75096E25" w:rsidR="009612DF" w:rsidRDefault="009612DF" w:rsidP="00D7693F">
      <w:pPr>
        <w:spacing w:before="120" w:after="120"/>
        <w:ind w:left="1440" w:hanging="1440"/>
        <w:rPr>
          <w:i/>
          <w:iCs/>
          <w:sz w:val="22"/>
          <w:szCs w:val="22"/>
        </w:rPr>
      </w:pPr>
      <w:r w:rsidRPr="0020168D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20168D">
        <w:rPr>
          <w:sz w:val="22"/>
          <w:szCs w:val="22"/>
        </w:rPr>
        <w:t>:</w:t>
      </w:r>
      <w:r>
        <w:rPr>
          <w:sz w:val="22"/>
          <w:szCs w:val="22"/>
        </w:rPr>
        <w:t>1</w:t>
      </w:r>
      <w:r w:rsidRPr="0020168D">
        <w:rPr>
          <w:sz w:val="22"/>
          <w:szCs w:val="22"/>
        </w:rPr>
        <w:t>0-1</w:t>
      </w:r>
      <w:r>
        <w:rPr>
          <w:sz w:val="22"/>
          <w:szCs w:val="22"/>
        </w:rPr>
        <w:t>8</w:t>
      </w:r>
      <w:r w:rsidRPr="0020168D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Pr="0020168D">
        <w:rPr>
          <w:sz w:val="22"/>
          <w:szCs w:val="22"/>
        </w:rPr>
        <w:t>0</w:t>
      </w:r>
      <w:r w:rsidRPr="0020168D">
        <w:rPr>
          <w:sz w:val="22"/>
          <w:szCs w:val="22"/>
        </w:rPr>
        <w:tab/>
      </w:r>
      <w:r w:rsidR="00F3507D" w:rsidRPr="00F3507D">
        <w:rPr>
          <w:sz w:val="22"/>
          <w:szCs w:val="22"/>
        </w:rPr>
        <w:t>Stephan Meier</w:t>
      </w:r>
      <w:r w:rsidR="00F3507D">
        <w:rPr>
          <w:sz w:val="22"/>
          <w:szCs w:val="22"/>
        </w:rPr>
        <w:t xml:space="preserve">, </w:t>
      </w:r>
      <w:r w:rsidR="00F3507D" w:rsidRPr="00F3507D">
        <w:rPr>
          <w:sz w:val="22"/>
          <w:szCs w:val="22"/>
        </w:rPr>
        <w:t>Columbia Business School, Columbia University</w:t>
      </w:r>
      <w:r w:rsidRPr="0020168D">
        <w:rPr>
          <w:sz w:val="22"/>
          <w:szCs w:val="22"/>
        </w:rPr>
        <w:br/>
      </w:r>
      <w:r w:rsidR="00F3507D" w:rsidRPr="00F3507D">
        <w:rPr>
          <w:i/>
          <w:iCs/>
          <w:sz w:val="22"/>
          <w:szCs w:val="22"/>
        </w:rPr>
        <w:t>Preferences for Non-Monetary Aspects of Work</w:t>
      </w:r>
    </w:p>
    <w:p w14:paraId="37C8D68F" w14:textId="77777777" w:rsidR="00D63340" w:rsidRPr="00D63340" w:rsidRDefault="00D63340" w:rsidP="00D63340">
      <w:pPr>
        <w:spacing w:before="120" w:after="120"/>
        <w:ind w:left="1440" w:hanging="1440"/>
        <w:rPr>
          <w:i/>
          <w:iCs/>
          <w:sz w:val="22"/>
          <w:szCs w:val="22"/>
        </w:rPr>
      </w:pPr>
    </w:p>
    <w:p w14:paraId="2EDBFD19" w14:textId="303BB70B" w:rsidR="00E44BEF" w:rsidRPr="0020168D" w:rsidRDefault="00F90A47" w:rsidP="00D63340">
      <w:pPr>
        <w:spacing w:before="120" w:after="120"/>
        <w:rPr>
          <w:b/>
          <w:sz w:val="22"/>
          <w:szCs w:val="22"/>
        </w:rPr>
      </w:pPr>
      <w:r w:rsidRPr="0020168D">
        <w:rPr>
          <w:sz w:val="22"/>
          <w:szCs w:val="22"/>
        </w:rPr>
        <w:t>1</w:t>
      </w:r>
      <w:r w:rsidR="009612DF">
        <w:rPr>
          <w:sz w:val="22"/>
          <w:szCs w:val="22"/>
        </w:rPr>
        <w:t>8</w:t>
      </w:r>
      <w:r w:rsidRPr="0020168D">
        <w:rPr>
          <w:sz w:val="22"/>
          <w:szCs w:val="22"/>
        </w:rPr>
        <w:t>:</w:t>
      </w:r>
      <w:r w:rsidR="00446649">
        <w:rPr>
          <w:rFonts w:hint="cs"/>
          <w:sz w:val="22"/>
          <w:szCs w:val="22"/>
          <w:rtl/>
        </w:rPr>
        <w:t>3</w:t>
      </w:r>
      <w:r w:rsidR="00426DA5" w:rsidRPr="0020168D">
        <w:rPr>
          <w:sz w:val="22"/>
          <w:szCs w:val="22"/>
        </w:rPr>
        <w:t xml:space="preserve">0 </w:t>
      </w:r>
      <w:r w:rsidR="00426DA5" w:rsidRPr="0020168D">
        <w:rPr>
          <w:sz w:val="22"/>
          <w:szCs w:val="22"/>
        </w:rPr>
        <w:tab/>
      </w:r>
      <w:r w:rsidRPr="0020168D">
        <w:rPr>
          <w:sz w:val="22"/>
          <w:szCs w:val="22"/>
        </w:rPr>
        <w:tab/>
      </w:r>
      <w:r w:rsidR="009612DF">
        <w:rPr>
          <w:sz w:val="22"/>
          <w:szCs w:val="22"/>
        </w:rPr>
        <w:t>Dinner Party</w:t>
      </w:r>
    </w:p>
    <w:p w14:paraId="7192F0BA" w14:textId="59070AF4" w:rsidR="009612DF" w:rsidRPr="00FC6A74" w:rsidRDefault="004E150C" w:rsidP="00FC6A74">
      <w:pPr>
        <w:spacing w:before="120" w:after="120"/>
        <w:ind w:left="1440"/>
        <w:rPr>
          <w:sz w:val="22"/>
          <w:szCs w:val="22"/>
        </w:rPr>
      </w:pPr>
      <w:r>
        <w:rPr>
          <w:b/>
          <w:bCs/>
          <w:sz w:val="22"/>
          <w:szCs w:val="22"/>
        </w:rPr>
        <w:t>“</w:t>
      </w:r>
      <w:proofErr w:type="spellStart"/>
      <w:r>
        <w:rPr>
          <w:b/>
          <w:bCs/>
          <w:sz w:val="22"/>
          <w:szCs w:val="22"/>
        </w:rPr>
        <w:t>HaChug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HaT</w:t>
      </w:r>
      <w:r w:rsidR="00426DA5" w:rsidRPr="0020168D">
        <w:rPr>
          <w:b/>
          <w:bCs/>
          <w:sz w:val="22"/>
          <w:szCs w:val="22"/>
        </w:rPr>
        <w:t>zfoni</w:t>
      </w:r>
      <w:proofErr w:type="spellEnd"/>
      <w:r w:rsidR="00426DA5" w:rsidRPr="0020168D">
        <w:rPr>
          <w:b/>
          <w:bCs/>
          <w:sz w:val="22"/>
          <w:szCs w:val="22"/>
        </w:rPr>
        <w:t>” bar</w:t>
      </w:r>
      <w:r w:rsidR="00426DA5" w:rsidRPr="0020168D">
        <w:rPr>
          <w:sz w:val="22"/>
          <w:szCs w:val="22"/>
        </w:rPr>
        <w:t xml:space="preserve">, Tel Aviv University main </w:t>
      </w:r>
      <w:r w:rsidR="00AE41D7" w:rsidRPr="0020168D">
        <w:rPr>
          <w:sz w:val="22"/>
          <w:szCs w:val="22"/>
        </w:rPr>
        <w:t>e</w:t>
      </w:r>
      <w:r w:rsidR="00426DA5" w:rsidRPr="0020168D">
        <w:rPr>
          <w:sz w:val="22"/>
          <w:szCs w:val="22"/>
        </w:rPr>
        <w:t>ntrance</w:t>
      </w:r>
      <w:r w:rsidR="005E7057" w:rsidRPr="0020168D">
        <w:rPr>
          <w:b/>
          <w:sz w:val="22"/>
          <w:szCs w:val="22"/>
        </w:rPr>
        <w:t>,</w:t>
      </w:r>
      <w:r w:rsidR="005E7057" w:rsidRPr="0020168D">
        <w:rPr>
          <w:sz w:val="22"/>
          <w:szCs w:val="22"/>
        </w:rPr>
        <w:t xml:space="preserve"> </w:t>
      </w:r>
      <w:r w:rsidR="00666077" w:rsidRPr="0020168D">
        <w:rPr>
          <w:sz w:val="22"/>
          <w:szCs w:val="22"/>
        </w:rPr>
        <w:t>across G</w:t>
      </w:r>
      <w:r w:rsidR="005E7057" w:rsidRPr="0020168D">
        <w:rPr>
          <w:sz w:val="22"/>
          <w:szCs w:val="22"/>
        </w:rPr>
        <w:t xml:space="preserve">ate </w:t>
      </w:r>
      <w:r w:rsidR="00426DA5" w:rsidRPr="0020168D">
        <w:rPr>
          <w:rFonts w:hint="cs"/>
          <w:sz w:val="22"/>
          <w:szCs w:val="22"/>
          <w:rtl/>
        </w:rPr>
        <w:t>7</w:t>
      </w:r>
    </w:p>
    <w:p w14:paraId="1889891B" w14:textId="77777777" w:rsidR="00FC6A74" w:rsidRDefault="00FC6A74" w:rsidP="00FC6A74">
      <w:pPr>
        <w:spacing w:before="0" w:after="0" w:line="240" w:lineRule="auto"/>
        <w:rPr>
          <w:b/>
          <w:sz w:val="22"/>
          <w:szCs w:val="22"/>
        </w:rPr>
      </w:pPr>
    </w:p>
    <w:p w14:paraId="71B155CD" w14:textId="77777777" w:rsidR="00FC6A74" w:rsidRDefault="00FC6A74" w:rsidP="00FC6A74">
      <w:pPr>
        <w:spacing w:before="0" w:after="0" w:line="240" w:lineRule="auto"/>
        <w:rPr>
          <w:b/>
          <w:sz w:val="22"/>
          <w:szCs w:val="22"/>
        </w:rPr>
      </w:pPr>
    </w:p>
    <w:p w14:paraId="106CA995" w14:textId="406B42CA" w:rsidR="00FC6A74" w:rsidRDefault="00FC6A74" w:rsidP="00FC6A74">
      <w:pPr>
        <w:spacing w:before="0" w:after="0" w:line="240" w:lineRule="auto"/>
        <w:rPr>
          <w:b/>
          <w:sz w:val="22"/>
          <w:szCs w:val="22"/>
        </w:rPr>
      </w:pPr>
    </w:p>
    <w:p w14:paraId="6DEE16D2" w14:textId="77777777" w:rsidR="00FC6A74" w:rsidRDefault="00FC6A74" w:rsidP="00FC6A74">
      <w:pPr>
        <w:spacing w:before="0" w:after="0" w:line="240" w:lineRule="auto"/>
        <w:rPr>
          <w:b/>
          <w:sz w:val="22"/>
          <w:szCs w:val="22"/>
        </w:rPr>
      </w:pPr>
    </w:p>
    <w:p w14:paraId="75A7B7CE" w14:textId="3B358CF0" w:rsidR="0066787C" w:rsidRPr="0020168D" w:rsidRDefault="009612DF" w:rsidP="00F24417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Thursda</w:t>
      </w:r>
      <w:r w:rsidR="0066787C" w:rsidRPr="0020168D">
        <w:rPr>
          <w:b/>
          <w:sz w:val="22"/>
          <w:szCs w:val="22"/>
        </w:rPr>
        <w:t>y, Ju</w:t>
      </w:r>
      <w:r>
        <w:rPr>
          <w:b/>
          <w:sz w:val="22"/>
          <w:szCs w:val="22"/>
        </w:rPr>
        <w:t>ne</w:t>
      </w:r>
      <w:r w:rsidR="0066787C" w:rsidRPr="0020168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</w:t>
      </w:r>
      <w:r w:rsidR="0066787C" w:rsidRPr="0020168D">
        <w:rPr>
          <w:b/>
          <w:sz w:val="22"/>
          <w:szCs w:val="22"/>
        </w:rPr>
        <w:t>, 201</w:t>
      </w:r>
      <w:r>
        <w:rPr>
          <w:b/>
          <w:sz w:val="22"/>
          <w:szCs w:val="22"/>
        </w:rPr>
        <w:t>9</w:t>
      </w:r>
      <w:r w:rsidR="0066787C" w:rsidRPr="0020168D">
        <w:rPr>
          <w:b/>
          <w:sz w:val="22"/>
          <w:szCs w:val="22"/>
        </w:rPr>
        <w:t xml:space="preserve"> | 405 Recanati</w:t>
      </w:r>
    </w:p>
    <w:p w14:paraId="3E4357DE" w14:textId="67E0DCA8" w:rsidR="00F90A47" w:rsidRPr="0020168D" w:rsidRDefault="009612DF" w:rsidP="00F2441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9</w:t>
      </w:r>
      <w:r w:rsidR="00F90A47" w:rsidRPr="0020168D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="00F90A47" w:rsidRPr="0020168D">
        <w:rPr>
          <w:sz w:val="22"/>
          <w:szCs w:val="22"/>
        </w:rPr>
        <w:t>0-9:</w:t>
      </w:r>
      <w:r>
        <w:rPr>
          <w:sz w:val="22"/>
          <w:szCs w:val="22"/>
        </w:rPr>
        <w:t>3</w:t>
      </w:r>
      <w:r w:rsidR="00F90A47" w:rsidRPr="0020168D">
        <w:rPr>
          <w:sz w:val="22"/>
          <w:szCs w:val="22"/>
        </w:rPr>
        <w:t>0</w:t>
      </w:r>
      <w:r w:rsidR="00F90A47" w:rsidRPr="0020168D">
        <w:rPr>
          <w:sz w:val="22"/>
          <w:szCs w:val="22"/>
        </w:rPr>
        <w:tab/>
      </w:r>
      <w:r w:rsidR="00666077" w:rsidRPr="0020168D">
        <w:rPr>
          <w:sz w:val="22"/>
          <w:szCs w:val="22"/>
        </w:rPr>
        <w:t>Refreshments</w:t>
      </w:r>
    </w:p>
    <w:p w14:paraId="388EA735" w14:textId="77777777" w:rsidR="004A6B82" w:rsidRPr="0020168D" w:rsidRDefault="004A6B82" w:rsidP="00D63340">
      <w:pPr>
        <w:spacing w:before="120" w:after="120"/>
        <w:ind w:left="2160" w:hanging="1440"/>
        <w:rPr>
          <w:b/>
          <w:bCs/>
          <w:sz w:val="22"/>
          <w:szCs w:val="22"/>
        </w:rPr>
      </w:pPr>
    </w:p>
    <w:p w14:paraId="387D639A" w14:textId="4FEEBD35" w:rsidR="009612DF" w:rsidRPr="0020168D" w:rsidRDefault="009612DF" w:rsidP="009612DF">
      <w:pPr>
        <w:spacing w:before="120" w:after="120"/>
        <w:outlineLvl w:val="0"/>
        <w:rPr>
          <w:b/>
          <w:bCs/>
          <w:sz w:val="22"/>
          <w:szCs w:val="22"/>
        </w:rPr>
      </w:pPr>
      <w:r w:rsidRPr="0020168D">
        <w:rPr>
          <w:b/>
          <w:bCs/>
          <w:sz w:val="22"/>
          <w:szCs w:val="22"/>
        </w:rPr>
        <w:t xml:space="preserve">Session </w:t>
      </w:r>
      <w:r>
        <w:rPr>
          <w:b/>
          <w:bCs/>
          <w:sz w:val="22"/>
          <w:szCs w:val="22"/>
        </w:rPr>
        <w:t>6</w:t>
      </w:r>
    </w:p>
    <w:p w14:paraId="179091F1" w14:textId="77C27D32" w:rsidR="009612DF" w:rsidRPr="00E36D3D" w:rsidRDefault="009612DF" w:rsidP="009612DF">
      <w:pPr>
        <w:spacing w:before="120" w:after="120"/>
        <w:rPr>
          <w:sz w:val="22"/>
          <w:szCs w:val="22"/>
          <w:rtl/>
        </w:rPr>
      </w:pPr>
      <w:r w:rsidRPr="0020168D">
        <w:rPr>
          <w:sz w:val="22"/>
          <w:szCs w:val="22"/>
        </w:rPr>
        <w:t>9:30-</w:t>
      </w:r>
      <w:r>
        <w:rPr>
          <w:sz w:val="22"/>
          <w:szCs w:val="22"/>
        </w:rPr>
        <w:t>9</w:t>
      </w:r>
      <w:r w:rsidRPr="0020168D">
        <w:rPr>
          <w:sz w:val="22"/>
          <w:szCs w:val="22"/>
        </w:rPr>
        <w:t>:</w:t>
      </w:r>
      <w:r>
        <w:rPr>
          <w:sz w:val="22"/>
          <w:szCs w:val="22"/>
        </w:rPr>
        <w:t>50</w:t>
      </w:r>
      <w:r w:rsidRPr="0020168D">
        <w:rPr>
          <w:sz w:val="22"/>
          <w:szCs w:val="22"/>
        </w:rPr>
        <w:tab/>
      </w:r>
      <w:r w:rsidR="00931853" w:rsidRPr="00931853">
        <w:rPr>
          <w:sz w:val="22"/>
          <w:szCs w:val="22"/>
        </w:rPr>
        <w:t>Yaacov Trope</w:t>
      </w:r>
      <w:r w:rsidR="00931853">
        <w:rPr>
          <w:sz w:val="22"/>
          <w:szCs w:val="22"/>
        </w:rPr>
        <w:t xml:space="preserve">, </w:t>
      </w:r>
      <w:r w:rsidR="00931853" w:rsidRPr="00931853">
        <w:rPr>
          <w:sz w:val="22"/>
          <w:szCs w:val="22"/>
        </w:rPr>
        <w:t>Department of Psychology, New York University</w:t>
      </w:r>
      <w:r w:rsidRPr="0020168D">
        <w:rPr>
          <w:sz w:val="22"/>
          <w:szCs w:val="22"/>
        </w:rPr>
        <w:br/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931853" w:rsidRPr="00931853">
        <w:rPr>
          <w:i/>
          <w:iCs/>
          <w:sz w:val="22"/>
          <w:szCs w:val="22"/>
        </w:rPr>
        <w:t>Expansive and Contractive Social Relations</w:t>
      </w:r>
    </w:p>
    <w:p w14:paraId="203B8DD7" w14:textId="74413915" w:rsidR="009612DF" w:rsidRPr="00E36D3D" w:rsidRDefault="009612DF" w:rsidP="009612DF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9</w:t>
      </w:r>
      <w:r w:rsidRPr="0020168D">
        <w:rPr>
          <w:sz w:val="22"/>
          <w:szCs w:val="22"/>
        </w:rPr>
        <w:t>:</w:t>
      </w:r>
      <w:r>
        <w:rPr>
          <w:sz w:val="22"/>
          <w:szCs w:val="22"/>
        </w:rPr>
        <w:t>50</w:t>
      </w:r>
      <w:r w:rsidRPr="0020168D">
        <w:rPr>
          <w:sz w:val="22"/>
          <w:szCs w:val="22"/>
        </w:rPr>
        <w:t>-10:</w:t>
      </w:r>
      <w:r>
        <w:rPr>
          <w:sz w:val="22"/>
          <w:szCs w:val="22"/>
        </w:rPr>
        <w:t>1</w:t>
      </w:r>
      <w:r w:rsidRPr="0020168D">
        <w:rPr>
          <w:sz w:val="22"/>
          <w:szCs w:val="22"/>
        </w:rPr>
        <w:t>0</w:t>
      </w:r>
      <w:r w:rsidRPr="0020168D">
        <w:rPr>
          <w:sz w:val="22"/>
          <w:szCs w:val="22"/>
        </w:rPr>
        <w:tab/>
      </w:r>
      <w:proofErr w:type="spellStart"/>
      <w:r w:rsidR="007726E7" w:rsidRPr="007726E7">
        <w:rPr>
          <w:sz w:val="22"/>
          <w:szCs w:val="22"/>
        </w:rPr>
        <w:t>Avishalom</w:t>
      </w:r>
      <w:proofErr w:type="spellEnd"/>
      <w:r w:rsidR="007726E7" w:rsidRPr="007726E7">
        <w:rPr>
          <w:sz w:val="22"/>
          <w:szCs w:val="22"/>
        </w:rPr>
        <w:t xml:space="preserve"> Tor</w:t>
      </w:r>
      <w:r w:rsidR="007726E7">
        <w:rPr>
          <w:sz w:val="22"/>
          <w:szCs w:val="22"/>
        </w:rPr>
        <w:t xml:space="preserve">, </w:t>
      </w:r>
      <w:r w:rsidR="007726E7" w:rsidRPr="007726E7">
        <w:rPr>
          <w:sz w:val="22"/>
          <w:szCs w:val="22"/>
        </w:rPr>
        <w:t>The Law School, University of Notre Dame and University of Haifa</w:t>
      </w:r>
      <w:r w:rsidRPr="0020168D">
        <w:rPr>
          <w:sz w:val="22"/>
          <w:szCs w:val="22"/>
        </w:rPr>
        <w:br/>
      </w:r>
      <w:r w:rsidR="007726E7" w:rsidRPr="007726E7">
        <w:rPr>
          <w:i/>
          <w:iCs/>
          <w:color w:val="000000"/>
          <w:sz w:val="22"/>
          <w:szCs w:val="22"/>
        </w:rPr>
        <w:t>N-Equality in Allocations: More Recipients, Less (Concern for) Equality?</w:t>
      </w:r>
    </w:p>
    <w:p w14:paraId="1ED7F24D" w14:textId="11A34D17" w:rsidR="009612DF" w:rsidRDefault="009612DF" w:rsidP="007726E7">
      <w:pPr>
        <w:spacing w:before="120" w:after="120"/>
        <w:ind w:left="1440" w:hanging="1440"/>
        <w:rPr>
          <w:i/>
          <w:iCs/>
          <w:color w:val="000000"/>
          <w:sz w:val="22"/>
          <w:szCs w:val="22"/>
        </w:rPr>
      </w:pPr>
      <w:r>
        <w:rPr>
          <w:sz w:val="22"/>
          <w:szCs w:val="22"/>
        </w:rPr>
        <w:t>10</w:t>
      </w:r>
      <w:r w:rsidRPr="0020168D">
        <w:rPr>
          <w:sz w:val="22"/>
          <w:szCs w:val="22"/>
        </w:rPr>
        <w:t>:</w:t>
      </w:r>
      <w:r>
        <w:rPr>
          <w:sz w:val="22"/>
          <w:szCs w:val="22"/>
        </w:rPr>
        <w:t>10</w:t>
      </w:r>
      <w:r w:rsidRPr="0020168D">
        <w:rPr>
          <w:sz w:val="22"/>
          <w:szCs w:val="22"/>
        </w:rPr>
        <w:t>-10:</w:t>
      </w:r>
      <w:r>
        <w:rPr>
          <w:sz w:val="22"/>
          <w:szCs w:val="22"/>
        </w:rPr>
        <w:t>30</w:t>
      </w:r>
      <w:r w:rsidRPr="0020168D">
        <w:rPr>
          <w:sz w:val="22"/>
          <w:szCs w:val="22"/>
        </w:rPr>
        <w:tab/>
      </w:r>
      <w:r w:rsidR="007726E7" w:rsidRPr="007726E7">
        <w:rPr>
          <w:sz w:val="22"/>
          <w:szCs w:val="22"/>
        </w:rPr>
        <w:t xml:space="preserve">Coby </w:t>
      </w:r>
      <w:proofErr w:type="spellStart"/>
      <w:r w:rsidR="007726E7" w:rsidRPr="007726E7">
        <w:rPr>
          <w:sz w:val="22"/>
          <w:szCs w:val="22"/>
        </w:rPr>
        <w:t>Morvinski</w:t>
      </w:r>
      <w:proofErr w:type="spellEnd"/>
      <w:r w:rsidR="007726E7">
        <w:rPr>
          <w:sz w:val="22"/>
          <w:szCs w:val="22"/>
        </w:rPr>
        <w:t xml:space="preserve">, Department of Management, </w:t>
      </w:r>
      <w:r w:rsidR="007726E7" w:rsidRPr="007726E7">
        <w:rPr>
          <w:sz w:val="22"/>
          <w:szCs w:val="22"/>
        </w:rPr>
        <w:t>Ben Gurion University</w:t>
      </w:r>
      <w:r w:rsidRPr="0020168D">
        <w:rPr>
          <w:sz w:val="22"/>
          <w:szCs w:val="22"/>
        </w:rPr>
        <w:br/>
      </w:r>
      <w:r w:rsidR="007726E7" w:rsidRPr="007726E7">
        <w:rPr>
          <w:i/>
          <w:iCs/>
          <w:color w:val="000000"/>
          <w:sz w:val="22"/>
          <w:szCs w:val="22"/>
        </w:rPr>
        <w:t>The Expectation Gap between Borrowers and Lenders in the Informal Microloans Market</w:t>
      </w:r>
    </w:p>
    <w:p w14:paraId="05754163" w14:textId="77777777" w:rsidR="007726E7" w:rsidRDefault="007726E7" w:rsidP="007726E7">
      <w:pPr>
        <w:spacing w:before="120" w:after="120"/>
        <w:ind w:left="1440" w:hanging="1440"/>
        <w:rPr>
          <w:sz w:val="22"/>
          <w:szCs w:val="22"/>
        </w:rPr>
      </w:pPr>
    </w:p>
    <w:p w14:paraId="5D774485" w14:textId="05D379DB" w:rsidR="009612DF" w:rsidRPr="0020168D" w:rsidRDefault="009612DF" w:rsidP="009612DF">
      <w:pPr>
        <w:spacing w:before="120" w:after="120"/>
        <w:rPr>
          <w:sz w:val="22"/>
          <w:szCs w:val="22"/>
        </w:rPr>
      </w:pPr>
      <w:r w:rsidRPr="0020168D">
        <w:rPr>
          <w:sz w:val="22"/>
          <w:szCs w:val="22"/>
        </w:rPr>
        <w:t>10:30-11:00      Coffee Break</w:t>
      </w:r>
    </w:p>
    <w:p w14:paraId="7B9031B3" w14:textId="77777777" w:rsidR="0036423B" w:rsidRDefault="0036423B" w:rsidP="009612DF">
      <w:pPr>
        <w:spacing w:before="120" w:after="120"/>
        <w:rPr>
          <w:b/>
          <w:bCs/>
          <w:sz w:val="22"/>
          <w:szCs w:val="22"/>
        </w:rPr>
      </w:pPr>
    </w:p>
    <w:p w14:paraId="5E24AF70" w14:textId="77777777" w:rsidR="00FC6A74" w:rsidRDefault="00FC6A74" w:rsidP="009612DF">
      <w:pPr>
        <w:spacing w:before="120" w:after="120"/>
        <w:outlineLvl w:val="0"/>
        <w:rPr>
          <w:b/>
          <w:bCs/>
          <w:sz w:val="22"/>
          <w:szCs w:val="22"/>
        </w:rPr>
      </w:pPr>
    </w:p>
    <w:p w14:paraId="0107EAC0" w14:textId="316C33D8" w:rsidR="009612DF" w:rsidRPr="0020168D" w:rsidRDefault="009612DF" w:rsidP="009612DF">
      <w:pPr>
        <w:spacing w:before="120" w:after="120"/>
        <w:outlineLvl w:val="0"/>
        <w:rPr>
          <w:b/>
          <w:bCs/>
          <w:sz w:val="22"/>
          <w:szCs w:val="22"/>
        </w:rPr>
      </w:pPr>
      <w:r w:rsidRPr="0020168D">
        <w:rPr>
          <w:b/>
          <w:bCs/>
          <w:sz w:val="22"/>
          <w:szCs w:val="22"/>
        </w:rPr>
        <w:lastRenderedPageBreak/>
        <w:t xml:space="preserve">Session </w:t>
      </w:r>
      <w:r>
        <w:rPr>
          <w:b/>
          <w:bCs/>
          <w:sz w:val="22"/>
          <w:szCs w:val="22"/>
        </w:rPr>
        <w:t>7</w:t>
      </w:r>
    </w:p>
    <w:p w14:paraId="27C56785" w14:textId="1CF67624" w:rsidR="009612DF" w:rsidRPr="0020168D" w:rsidRDefault="009612DF" w:rsidP="009612DF">
      <w:pPr>
        <w:spacing w:before="120" w:after="120"/>
        <w:rPr>
          <w:sz w:val="22"/>
          <w:szCs w:val="22"/>
        </w:rPr>
      </w:pPr>
      <w:r w:rsidRPr="0020168D">
        <w:rPr>
          <w:sz w:val="22"/>
          <w:szCs w:val="22"/>
        </w:rPr>
        <w:t>11:00-11:</w:t>
      </w:r>
      <w:r>
        <w:rPr>
          <w:sz w:val="22"/>
          <w:szCs w:val="22"/>
        </w:rPr>
        <w:t>2</w:t>
      </w:r>
      <w:r w:rsidRPr="0020168D">
        <w:rPr>
          <w:sz w:val="22"/>
          <w:szCs w:val="22"/>
        </w:rPr>
        <w:t>0</w:t>
      </w:r>
      <w:r w:rsidRPr="0020168D">
        <w:rPr>
          <w:sz w:val="22"/>
          <w:szCs w:val="22"/>
        </w:rPr>
        <w:tab/>
      </w:r>
      <w:r w:rsidR="000E345C" w:rsidRPr="000E345C">
        <w:rPr>
          <w:sz w:val="22"/>
          <w:szCs w:val="22"/>
        </w:rPr>
        <w:t>Silvia Saccardo</w:t>
      </w:r>
      <w:r w:rsidR="000E345C">
        <w:rPr>
          <w:sz w:val="22"/>
          <w:szCs w:val="22"/>
        </w:rPr>
        <w:t xml:space="preserve">, </w:t>
      </w:r>
      <w:r w:rsidR="000E345C" w:rsidRPr="000E345C">
        <w:rPr>
          <w:sz w:val="22"/>
          <w:szCs w:val="22"/>
        </w:rPr>
        <w:t>Department of Social and Decision Sciences at Carnegie Mellon University</w:t>
      </w:r>
      <w:r w:rsidRPr="0020168D">
        <w:rPr>
          <w:sz w:val="22"/>
          <w:szCs w:val="22"/>
        </w:rPr>
        <w:br/>
      </w:r>
      <w:r w:rsidRPr="0020168D">
        <w:rPr>
          <w:sz w:val="22"/>
          <w:szCs w:val="22"/>
        </w:rPr>
        <w:tab/>
      </w:r>
      <w:r w:rsidRPr="0020168D">
        <w:rPr>
          <w:sz w:val="22"/>
          <w:szCs w:val="22"/>
        </w:rPr>
        <w:tab/>
      </w:r>
      <w:r w:rsidR="000E345C" w:rsidRPr="000E345C">
        <w:rPr>
          <w:i/>
          <w:iCs/>
          <w:color w:val="000000"/>
          <w:sz w:val="22"/>
          <w:szCs w:val="22"/>
        </w:rPr>
        <w:t>Narrow Bracketing in Ethical Tradeoffs</w:t>
      </w:r>
    </w:p>
    <w:p w14:paraId="5B2133C1" w14:textId="5004FDFA" w:rsidR="009612DF" w:rsidRDefault="009612DF" w:rsidP="0048421D">
      <w:pPr>
        <w:spacing w:before="120" w:after="120"/>
        <w:ind w:left="1440" w:hanging="1440"/>
        <w:rPr>
          <w:i/>
          <w:sz w:val="22"/>
          <w:szCs w:val="22"/>
        </w:rPr>
      </w:pPr>
      <w:r w:rsidRPr="0020168D">
        <w:rPr>
          <w:sz w:val="22"/>
          <w:szCs w:val="22"/>
        </w:rPr>
        <w:t>11:</w:t>
      </w:r>
      <w:r>
        <w:rPr>
          <w:sz w:val="22"/>
          <w:szCs w:val="22"/>
        </w:rPr>
        <w:t>2</w:t>
      </w:r>
      <w:r w:rsidRPr="0020168D">
        <w:rPr>
          <w:sz w:val="22"/>
          <w:szCs w:val="22"/>
        </w:rPr>
        <w:t>0-1</w:t>
      </w:r>
      <w:r>
        <w:rPr>
          <w:sz w:val="22"/>
          <w:szCs w:val="22"/>
        </w:rPr>
        <w:t>1</w:t>
      </w:r>
      <w:r w:rsidRPr="0020168D">
        <w:rPr>
          <w:sz w:val="22"/>
          <w:szCs w:val="22"/>
        </w:rPr>
        <w:t>:</w:t>
      </w:r>
      <w:r>
        <w:rPr>
          <w:sz w:val="22"/>
          <w:szCs w:val="22"/>
        </w:rPr>
        <w:t>40</w:t>
      </w:r>
      <w:r w:rsidRPr="0020168D">
        <w:rPr>
          <w:sz w:val="22"/>
          <w:szCs w:val="22"/>
        </w:rPr>
        <w:tab/>
      </w:r>
      <w:r w:rsidR="000E345C" w:rsidRPr="000E345C">
        <w:rPr>
          <w:sz w:val="22"/>
          <w:szCs w:val="22"/>
        </w:rPr>
        <w:t>Marta Serra Garcia</w:t>
      </w:r>
      <w:r w:rsidR="000E345C">
        <w:rPr>
          <w:sz w:val="22"/>
          <w:szCs w:val="22"/>
        </w:rPr>
        <w:t xml:space="preserve">, </w:t>
      </w:r>
      <w:proofErr w:type="spellStart"/>
      <w:r w:rsidR="000E345C" w:rsidRPr="000E345C">
        <w:rPr>
          <w:sz w:val="22"/>
          <w:szCs w:val="22"/>
        </w:rPr>
        <w:t>Rady</w:t>
      </w:r>
      <w:proofErr w:type="spellEnd"/>
      <w:r w:rsidR="000E345C" w:rsidRPr="000E345C">
        <w:rPr>
          <w:sz w:val="22"/>
          <w:szCs w:val="22"/>
        </w:rPr>
        <w:t xml:space="preserve"> School of Management, UC San Diego</w:t>
      </w:r>
      <w:r w:rsidRPr="0020168D">
        <w:rPr>
          <w:sz w:val="22"/>
          <w:szCs w:val="22"/>
        </w:rPr>
        <w:br/>
      </w:r>
      <w:r w:rsidR="000E345C" w:rsidRPr="000E345C">
        <w:rPr>
          <w:i/>
          <w:sz w:val="22"/>
          <w:szCs w:val="22"/>
        </w:rPr>
        <w:t xml:space="preserve">The </w:t>
      </w:r>
      <w:r w:rsidR="0048421D">
        <w:rPr>
          <w:i/>
          <w:sz w:val="22"/>
          <w:szCs w:val="22"/>
        </w:rPr>
        <w:t>I</w:t>
      </w:r>
      <w:r w:rsidR="0048421D" w:rsidRPr="000E345C">
        <w:rPr>
          <w:i/>
          <w:sz w:val="22"/>
          <w:szCs w:val="22"/>
        </w:rPr>
        <w:t xml:space="preserve">nelasticity </w:t>
      </w:r>
      <w:r w:rsidR="000E345C" w:rsidRPr="000E345C">
        <w:rPr>
          <w:i/>
          <w:sz w:val="22"/>
          <w:szCs w:val="22"/>
        </w:rPr>
        <w:t xml:space="preserve">of </w:t>
      </w:r>
      <w:r w:rsidR="0048421D">
        <w:rPr>
          <w:i/>
          <w:sz w:val="22"/>
          <w:szCs w:val="22"/>
        </w:rPr>
        <w:t>M</w:t>
      </w:r>
      <w:r w:rsidR="0048421D" w:rsidRPr="000E345C">
        <w:rPr>
          <w:i/>
          <w:sz w:val="22"/>
          <w:szCs w:val="22"/>
        </w:rPr>
        <w:t xml:space="preserve">oral </w:t>
      </w:r>
      <w:r w:rsidR="0048421D">
        <w:rPr>
          <w:i/>
          <w:sz w:val="22"/>
          <w:szCs w:val="22"/>
        </w:rPr>
        <w:t>I</w:t>
      </w:r>
      <w:r w:rsidR="0048421D" w:rsidRPr="000E345C">
        <w:rPr>
          <w:i/>
          <w:sz w:val="22"/>
          <w:szCs w:val="22"/>
        </w:rPr>
        <w:t>gnorance</w:t>
      </w:r>
    </w:p>
    <w:p w14:paraId="23CB61AC" w14:textId="6D4B3719" w:rsidR="009612DF" w:rsidRDefault="009612DF" w:rsidP="009612DF">
      <w:pPr>
        <w:spacing w:before="120" w:after="120"/>
        <w:ind w:left="1440" w:hanging="1440"/>
        <w:rPr>
          <w:i/>
          <w:sz w:val="22"/>
          <w:szCs w:val="22"/>
        </w:rPr>
      </w:pPr>
      <w:r w:rsidRPr="0020168D">
        <w:rPr>
          <w:sz w:val="22"/>
          <w:szCs w:val="22"/>
        </w:rPr>
        <w:t>11:</w:t>
      </w:r>
      <w:r>
        <w:rPr>
          <w:sz w:val="22"/>
          <w:szCs w:val="22"/>
        </w:rPr>
        <w:t>4</w:t>
      </w:r>
      <w:r w:rsidRPr="0020168D">
        <w:rPr>
          <w:sz w:val="22"/>
          <w:szCs w:val="22"/>
        </w:rPr>
        <w:t>0-1</w:t>
      </w:r>
      <w:r>
        <w:rPr>
          <w:sz w:val="22"/>
          <w:szCs w:val="22"/>
        </w:rPr>
        <w:t>2</w:t>
      </w:r>
      <w:r w:rsidRPr="0020168D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Pr="0020168D">
        <w:rPr>
          <w:sz w:val="22"/>
          <w:szCs w:val="22"/>
        </w:rPr>
        <w:tab/>
      </w:r>
      <w:r w:rsidR="001156E8" w:rsidRPr="001156E8">
        <w:rPr>
          <w:sz w:val="22"/>
          <w:szCs w:val="22"/>
        </w:rPr>
        <w:t>Jeroen van de Ven</w:t>
      </w:r>
      <w:r w:rsidR="001156E8">
        <w:rPr>
          <w:sz w:val="22"/>
          <w:szCs w:val="22"/>
        </w:rPr>
        <w:t xml:space="preserve">, </w:t>
      </w:r>
      <w:r w:rsidR="001156E8" w:rsidRPr="001156E8">
        <w:rPr>
          <w:sz w:val="22"/>
          <w:szCs w:val="22"/>
        </w:rPr>
        <w:t>Faculty of Economics and Business, University of Amsterdam</w:t>
      </w:r>
      <w:r w:rsidRPr="0020168D">
        <w:rPr>
          <w:sz w:val="22"/>
          <w:szCs w:val="22"/>
        </w:rPr>
        <w:br/>
      </w:r>
      <w:r w:rsidR="001156E8" w:rsidRPr="001156E8">
        <w:rPr>
          <w:i/>
          <w:sz w:val="22"/>
          <w:szCs w:val="22"/>
        </w:rPr>
        <w:t>Doing Bad to Look Good</w:t>
      </w:r>
    </w:p>
    <w:p w14:paraId="4C6ECA84" w14:textId="77777777" w:rsidR="009612DF" w:rsidRPr="0020168D" w:rsidRDefault="009612DF" w:rsidP="009612DF">
      <w:pPr>
        <w:spacing w:before="120" w:after="120"/>
        <w:rPr>
          <w:i/>
          <w:iCs/>
          <w:color w:val="000000"/>
          <w:sz w:val="22"/>
          <w:szCs w:val="22"/>
        </w:rPr>
      </w:pPr>
    </w:p>
    <w:p w14:paraId="36BB7DC8" w14:textId="0B64EFD0" w:rsidR="0036423B" w:rsidRPr="00FF380A" w:rsidRDefault="009612DF" w:rsidP="00FF380A">
      <w:pPr>
        <w:spacing w:before="120" w:after="120"/>
        <w:rPr>
          <w:b/>
          <w:sz w:val="22"/>
          <w:szCs w:val="22"/>
          <w:rtl/>
        </w:rPr>
      </w:pPr>
      <w:r w:rsidRPr="0020168D">
        <w:rPr>
          <w:sz w:val="22"/>
          <w:szCs w:val="22"/>
        </w:rPr>
        <w:t>12:00-14:00</w:t>
      </w:r>
      <w:r w:rsidRPr="0020168D">
        <w:rPr>
          <w:sz w:val="22"/>
          <w:szCs w:val="22"/>
        </w:rPr>
        <w:tab/>
        <w:t>Lunch</w:t>
      </w:r>
    </w:p>
    <w:p w14:paraId="11A78721" w14:textId="77777777" w:rsidR="0036423B" w:rsidRDefault="0036423B" w:rsidP="00FF380A">
      <w:pPr>
        <w:spacing w:before="120" w:after="120"/>
        <w:outlineLvl w:val="0"/>
        <w:rPr>
          <w:b/>
          <w:bCs/>
          <w:sz w:val="22"/>
          <w:szCs w:val="22"/>
          <w:rtl/>
        </w:rPr>
      </w:pPr>
    </w:p>
    <w:p w14:paraId="04D6C355" w14:textId="05FF6E5F" w:rsidR="009612DF" w:rsidRDefault="009612DF" w:rsidP="009612DF">
      <w:pPr>
        <w:spacing w:before="120" w:after="120"/>
        <w:ind w:left="1440" w:hanging="1440"/>
        <w:outlineLvl w:val="0"/>
        <w:rPr>
          <w:b/>
          <w:bCs/>
          <w:sz w:val="22"/>
          <w:szCs w:val="22"/>
        </w:rPr>
      </w:pPr>
      <w:r w:rsidRPr="00497AE4">
        <w:rPr>
          <w:b/>
          <w:bCs/>
          <w:sz w:val="22"/>
          <w:szCs w:val="22"/>
        </w:rPr>
        <w:t xml:space="preserve">Session </w:t>
      </w:r>
      <w:r>
        <w:rPr>
          <w:b/>
          <w:bCs/>
          <w:sz w:val="22"/>
          <w:szCs w:val="22"/>
        </w:rPr>
        <w:t>8</w:t>
      </w:r>
    </w:p>
    <w:p w14:paraId="4FD9E557" w14:textId="77777777" w:rsidR="00FE33A7" w:rsidRDefault="00FE33A7" w:rsidP="00FE33A7">
      <w:pPr>
        <w:spacing w:before="120" w:after="120"/>
        <w:ind w:left="1440" w:hanging="1440"/>
        <w:rPr>
          <w:i/>
          <w:iCs/>
          <w:sz w:val="22"/>
          <w:szCs w:val="22"/>
        </w:rPr>
      </w:pPr>
      <w:r w:rsidRPr="0020168D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20168D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20168D">
        <w:rPr>
          <w:sz w:val="22"/>
          <w:szCs w:val="22"/>
        </w:rPr>
        <w:t>0-1</w:t>
      </w:r>
      <w:r>
        <w:rPr>
          <w:sz w:val="22"/>
          <w:szCs w:val="22"/>
        </w:rPr>
        <w:t>4</w:t>
      </w:r>
      <w:r w:rsidRPr="0020168D">
        <w:rPr>
          <w:sz w:val="22"/>
          <w:szCs w:val="22"/>
        </w:rPr>
        <w:t>:</w:t>
      </w:r>
      <w:r>
        <w:rPr>
          <w:sz w:val="22"/>
          <w:szCs w:val="22"/>
        </w:rPr>
        <w:t>2</w:t>
      </w:r>
      <w:r w:rsidRPr="0020168D">
        <w:rPr>
          <w:sz w:val="22"/>
          <w:szCs w:val="22"/>
        </w:rPr>
        <w:t>0</w:t>
      </w:r>
      <w:r w:rsidRPr="0020168D">
        <w:rPr>
          <w:sz w:val="22"/>
          <w:szCs w:val="22"/>
        </w:rPr>
        <w:tab/>
      </w:r>
      <w:r w:rsidRPr="00F87211">
        <w:rPr>
          <w:sz w:val="22"/>
          <w:szCs w:val="22"/>
        </w:rPr>
        <w:t xml:space="preserve">Rachel </w:t>
      </w:r>
      <w:proofErr w:type="spellStart"/>
      <w:r w:rsidRPr="00F87211">
        <w:rPr>
          <w:sz w:val="22"/>
          <w:szCs w:val="22"/>
        </w:rPr>
        <w:t>Barkan</w:t>
      </w:r>
      <w:proofErr w:type="spellEnd"/>
      <w:r>
        <w:rPr>
          <w:sz w:val="22"/>
          <w:szCs w:val="22"/>
        </w:rPr>
        <w:t xml:space="preserve">, </w:t>
      </w:r>
      <w:r w:rsidRPr="00F87211">
        <w:rPr>
          <w:sz w:val="22"/>
          <w:szCs w:val="22"/>
        </w:rPr>
        <w:t>Department of Business Administration, Ben Gurion University of the Negev</w:t>
      </w:r>
      <w:r>
        <w:rPr>
          <w:sz w:val="22"/>
          <w:szCs w:val="22"/>
        </w:rPr>
        <w:tab/>
      </w:r>
      <w:r w:rsidRPr="0020168D">
        <w:rPr>
          <w:sz w:val="22"/>
          <w:szCs w:val="22"/>
        </w:rPr>
        <w:br/>
      </w:r>
      <w:r w:rsidRPr="00F87211">
        <w:rPr>
          <w:i/>
          <w:iCs/>
          <w:sz w:val="22"/>
          <w:szCs w:val="22"/>
        </w:rPr>
        <w:t>One Model for All: Risking Windfalls, Saving them for Rainy Days, Chasing Losses</w:t>
      </w:r>
      <w:r>
        <w:rPr>
          <w:i/>
          <w:iCs/>
          <w:sz w:val="22"/>
          <w:szCs w:val="22"/>
        </w:rPr>
        <w:t>,</w:t>
      </w:r>
      <w:r w:rsidRPr="00F87211">
        <w:rPr>
          <w:i/>
          <w:iCs/>
          <w:sz w:val="22"/>
          <w:szCs w:val="22"/>
        </w:rPr>
        <w:t xml:space="preserve"> and Cutting them Shor</w:t>
      </w:r>
      <w:r>
        <w:rPr>
          <w:i/>
          <w:iCs/>
          <w:sz w:val="22"/>
          <w:szCs w:val="22"/>
        </w:rPr>
        <w:t>t</w:t>
      </w:r>
    </w:p>
    <w:p w14:paraId="75401364" w14:textId="77777777" w:rsidR="00FE33A7" w:rsidRDefault="00FE33A7" w:rsidP="00FE33A7">
      <w:pPr>
        <w:spacing w:before="120" w:after="120"/>
        <w:ind w:left="1440" w:hanging="1440"/>
        <w:rPr>
          <w:sz w:val="22"/>
          <w:szCs w:val="22"/>
        </w:rPr>
      </w:pPr>
      <w:r w:rsidRPr="0020168D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20168D">
        <w:rPr>
          <w:sz w:val="22"/>
          <w:szCs w:val="22"/>
        </w:rPr>
        <w:t>:</w:t>
      </w:r>
      <w:r>
        <w:rPr>
          <w:sz w:val="22"/>
          <w:szCs w:val="22"/>
        </w:rPr>
        <w:t>2</w:t>
      </w:r>
      <w:r w:rsidRPr="0020168D">
        <w:rPr>
          <w:sz w:val="22"/>
          <w:szCs w:val="22"/>
        </w:rPr>
        <w:t>0-1</w:t>
      </w:r>
      <w:r>
        <w:rPr>
          <w:sz w:val="22"/>
          <w:szCs w:val="22"/>
        </w:rPr>
        <w:t>4</w:t>
      </w:r>
      <w:r w:rsidRPr="0020168D">
        <w:rPr>
          <w:sz w:val="22"/>
          <w:szCs w:val="22"/>
        </w:rPr>
        <w:t>:</w:t>
      </w:r>
      <w:r>
        <w:rPr>
          <w:sz w:val="22"/>
          <w:szCs w:val="22"/>
        </w:rPr>
        <w:t>4</w:t>
      </w:r>
      <w:r w:rsidRPr="0020168D">
        <w:rPr>
          <w:sz w:val="22"/>
          <w:szCs w:val="22"/>
        </w:rPr>
        <w:t>0</w:t>
      </w:r>
      <w:r w:rsidRPr="0020168D">
        <w:rPr>
          <w:sz w:val="22"/>
          <w:szCs w:val="22"/>
        </w:rPr>
        <w:tab/>
      </w:r>
      <w:proofErr w:type="spellStart"/>
      <w:r w:rsidRPr="00F87211">
        <w:rPr>
          <w:sz w:val="22"/>
          <w:szCs w:val="22"/>
        </w:rPr>
        <w:t>Yoella</w:t>
      </w:r>
      <w:proofErr w:type="spellEnd"/>
      <w:r w:rsidRPr="00F87211">
        <w:rPr>
          <w:sz w:val="22"/>
          <w:szCs w:val="22"/>
        </w:rPr>
        <w:t xml:space="preserve"> </w:t>
      </w:r>
      <w:proofErr w:type="spellStart"/>
      <w:r w:rsidRPr="00F87211">
        <w:rPr>
          <w:sz w:val="22"/>
          <w:szCs w:val="22"/>
        </w:rPr>
        <w:t>Bereby</w:t>
      </w:r>
      <w:proofErr w:type="spellEnd"/>
      <w:r w:rsidRPr="00F87211">
        <w:rPr>
          <w:sz w:val="22"/>
          <w:szCs w:val="22"/>
        </w:rPr>
        <w:t>-Meye</w:t>
      </w:r>
      <w:r>
        <w:rPr>
          <w:sz w:val="22"/>
          <w:szCs w:val="22"/>
        </w:rPr>
        <w:t>r,</w:t>
      </w:r>
      <w:r>
        <w:rPr>
          <w:rFonts w:hint="cs"/>
          <w:sz w:val="22"/>
          <w:szCs w:val="22"/>
          <w:rtl/>
        </w:rPr>
        <w:t xml:space="preserve"> </w:t>
      </w:r>
      <w:r w:rsidRPr="00F87211">
        <w:rPr>
          <w:sz w:val="22"/>
          <w:szCs w:val="22"/>
        </w:rPr>
        <w:t>Psychology Department, Ben Gurion University of the Negev</w:t>
      </w:r>
      <w:r>
        <w:rPr>
          <w:sz w:val="22"/>
          <w:szCs w:val="22"/>
        </w:rPr>
        <w:tab/>
      </w:r>
      <w:r w:rsidRPr="0020168D">
        <w:rPr>
          <w:sz w:val="22"/>
          <w:szCs w:val="22"/>
        </w:rPr>
        <w:br/>
      </w:r>
      <w:r w:rsidRPr="00F87211">
        <w:rPr>
          <w:i/>
          <w:iCs/>
          <w:sz w:val="22"/>
          <w:szCs w:val="22"/>
        </w:rPr>
        <w:t>Differentiating Between Active and Passive Risk Taking: The Effect of Self Control and Time Perspective</w:t>
      </w:r>
    </w:p>
    <w:p w14:paraId="441E87DE" w14:textId="6BC92537" w:rsidR="005A1EF9" w:rsidRPr="005A1EF9" w:rsidRDefault="00FE33A7" w:rsidP="00FE33A7">
      <w:pPr>
        <w:spacing w:before="120" w:after="120"/>
        <w:ind w:left="1440" w:hanging="1440"/>
        <w:rPr>
          <w:i/>
          <w:iCs/>
          <w:sz w:val="22"/>
          <w:szCs w:val="22"/>
        </w:rPr>
      </w:pPr>
      <w:r>
        <w:rPr>
          <w:sz w:val="22"/>
          <w:szCs w:val="22"/>
        </w:rPr>
        <w:t>14</w:t>
      </w:r>
      <w:r w:rsidRPr="0020168D">
        <w:rPr>
          <w:sz w:val="22"/>
          <w:szCs w:val="22"/>
        </w:rPr>
        <w:t>:</w:t>
      </w:r>
      <w:r>
        <w:rPr>
          <w:sz w:val="22"/>
          <w:szCs w:val="22"/>
        </w:rPr>
        <w:t>4</w:t>
      </w:r>
      <w:r w:rsidRPr="0020168D">
        <w:rPr>
          <w:sz w:val="22"/>
          <w:szCs w:val="22"/>
        </w:rPr>
        <w:t>0-1</w:t>
      </w:r>
      <w:r>
        <w:rPr>
          <w:sz w:val="22"/>
          <w:szCs w:val="22"/>
        </w:rPr>
        <w:t>5</w:t>
      </w:r>
      <w:r w:rsidRPr="0020168D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20168D">
        <w:rPr>
          <w:sz w:val="22"/>
          <w:szCs w:val="22"/>
        </w:rPr>
        <w:t>0</w:t>
      </w:r>
      <w:r w:rsidRPr="0020168D">
        <w:rPr>
          <w:sz w:val="22"/>
          <w:szCs w:val="22"/>
        </w:rPr>
        <w:tab/>
      </w:r>
      <w:r w:rsidRPr="00F87211">
        <w:rPr>
          <w:sz w:val="22"/>
          <w:szCs w:val="22"/>
        </w:rPr>
        <w:t>David Faro</w:t>
      </w:r>
      <w:r>
        <w:rPr>
          <w:sz w:val="22"/>
          <w:szCs w:val="22"/>
        </w:rPr>
        <w:t xml:space="preserve">, </w:t>
      </w:r>
      <w:r w:rsidRPr="00F87211">
        <w:rPr>
          <w:sz w:val="22"/>
          <w:szCs w:val="22"/>
        </w:rPr>
        <w:t>London Business School</w:t>
      </w:r>
      <w:r w:rsidRPr="0020168D">
        <w:rPr>
          <w:sz w:val="22"/>
          <w:szCs w:val="22"/>
        </w:rPr>
        <w:br/>
      </w:r>
      <w:r w:rsidRPr="00F87211">
        <w:rPr>
          <w:i/>
          <w:iCs/>
          <w:sz w:val="22"/>
          <w:szCs w:val="22"/>
        </w:rPr>
        <w:t>Outcome-Focus, Gender, and Risk-Taking</w:t>
      </w:r>
    </w:p>
    <w:p w14:paraId="549B6B62" w14:textId="77777777" w:rsidR="001334A3" w:rsidRPr="001334A3" w:rsidRDefault="001334A3" w:rsidP="001334A3">
      <w:pPr>
        <w:spacing w:before="120" w:after="120"/>
        <w:rPr>
          <w:sz w:val="22"/>
          <w:szCs w:val="22"/>
          <w:highlight w:val="green"/>
        </w:rPr>
      </w:pPr>
    </w:p>
    <w:p w14:paraId="40914EB6" w14:textId="6312AD30" w:rsidR="009612DF" w:rsidRPr="0020168D" w:rsidRDefault="009612DF" w:rsidP="009612DF">
      <w:pPr>
        <w:spacing w:before="120" w:after="120"/>
        <w:rPr>
          <w:sz w:val="22"/>
          <w:szCs w:val="22"/>
          <w:rtl/>
        </w:rPr>
      </w:pPr>
      <w:r w:rsidRPr="0020168D">
        <w:rPr>
          <w:sz w:val="22"/>
          <w:szCs w:val="22"/>
        </w:rPr>
        <w:t>15:</w:t>
      </w:r>
      <w:r w:rsidR="001334A3">
        <w:rPr>
          <w:rFonts w:hint="cs"/>
          <w:sz w:val="22"/>
          <w:szCs w:val="22"/>
          <w:rtl/>
        </w:rPr>
        <w:t>0</w:t>
      </w:r>
      <w:r w:rsidRPr="0020168D">
        <w:rPr>
          <w:sz w:val="22"/>
          <w:szCs w:val="22"/>
        </w:rPr>
        <w:t>0-1</w:t>
      </w:r>
      <w:r w:rsidR="001334A3">
        <w:rPr>
          <w:rFonts w:hint="cs"/>
          <w:sz w:val="22"/>
          <w:szCs w:val="22"/>
          <w:rtl/>
        </w:rPr>
        <w:t>5</w:t>
      </w:r>
      <w:r w:rsidRPr="0020168D">
        <w:rPr>
          <w:sz w:val="22"/>
          <w:szCs w:val="22"/>
        </w:rPr>
        <w:t>:</w:t>
      </w:r>
      <w:r w:rsidR="001334A3">
        <w:rPr>
          <w:rFonts w:hint="cs"/>
          <w:sz w:val="22"/>
          <w:szCs w:val="22"/>
          <w:rtl/>
        </w:rPr>
        <w:t>3</w:t>
      </w:r>
      <w:r w:rsidRPr="0020168D"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Pr="0020168D">
        <w:rPr>
          <w:sz w:val="22"/>
          <w:szCs w:val="22"/>
        </w:rPr>
        <w:t>Coffee Break</w:t>
      </w:r>
    </w:p>
    <w:p w14:paraId="2185846B" w14:textId="77777777" w:rsidR="009612DF" w:rsidRPr="0020168D" w:rsidRDefault="009612DF" w:rsidP="009612DF">
      <w:pPr>
        <w:spacing w:before="120" w:after="120"/>
        <w:rPr>
          <w:sz w:val="22"/>
          <w:szCs w:val="22"/>
        </w:rPr>
      </w:pPr>
    </w:p>
    <w:p w14:paraId="1A35D0B8" w14:textId="3CD7D444" w:rsidR="009612DF" w:rsidRPr="008F430B" w:rsidRDefault="009612DF" w:rsidP="009612DF">
      <w:pPr>
        <w:spacing w:before="120" w:after="120"/>
        <w:outlineLvl w:val="0"/>
        <w:rPr>
          <w:b/>
          <w:bCs/>
          <w:sz w:val="22"/>
          <w:szCs w:val="22"/>
        </w:rPr>
      </w:pPr>
      <w:r w:rsidRPr="0020168D">
        <w:rPr>
          <w:b/>
          <w:bCs/>
          <w:sz w:val="22"/>
          <w:szCs w:val="22"/>
        </w:rPr>
        <w:t xml:space="preserve">Session </w:t>
      </w:r>
      <w:r>
        <w:rPr>
          <w:b/>
          <w:bCs/>
          <w:sz w:val="22"/>
          <w:szCs w:val="22"/>
        </w:rPr>
        <w:t xml:space="preserve">9 </w:t>
      </w:r>
    </w:p>
    <w:p w14:paraId="1EA593D6" w14:textId="4FBBC6DB" w:rsidR="00FE33A7" w:rsidRPr="00497AE4" w:rsidRDefault="00FE33A7" w:rsidP="0048421D">
      <w:pPr>
        <w:spacing w:before="0" w:after="0"/>
        <w:ind w:left="1440" w:hanging="1440"/>
        <w:rPr>
          <w:i/>
          <w:iCs/>
          <w:sz w:val="22"/>
          <w:szCs w:val="22"/>
        </w:rPr>
      </w:pPr>
      <w:r w:rsidRPr="00044A85">
        <w:rPr>
          <w:sz w:val="22"/>
          <w:szCs w:val="22"/>
        </w:rPr>
        <w:t>1</w:t>
      </w:r>
      <w:r>
        <w:rPr>
          <w:rFonts w:hint="cs"/>
          <w:sz w:val="22"/>
          <w:szCs w:val="22"/>
          <w:rtl/>
        </w:rPr>
        <w:t>5</w:t>
      </w:r>
      <w:r w:rsidRPr="00044A85">
        <w:rPr>
          <w:sz w:val="22"/>
          <w:szCs w:val="22"/>
        </w:rPr>
        <w:t>:</w:t>
      </w:r>
      <w:r>
        <w:rPr>
          <w:rFonts w:hint="cs"/>
          <w:sz w:val="22"/>
          <w:szCs w:val="22"/>
          <w:rtl/>
        </w:rPr>
        <w:t>3</w:t>
      </w:r>
      <w:r w:rsidRPr="00044A85">
        <w:rPr>
          <w:sz w:val="22"/>
          <w:szCs w:val="22"/>
        </w:rPr>
        <w:t>0-1</w:t>
      </w:r>
      <w:r>
        <w:rPr>
          <w:sz w:val="22"/>
          <w:szCs w:val="22"/>
        </w:rPr>
        <w:t>5</w:t>
      </w:r>
      <w:r w:rsidRPr="00044A85">
        <w:rPr>
          <w:sz w:val="22"/>
          <w:szCs w:val="22"/>
        </w:rPr>
        <w:t>:</w:t>
      </w:r>
      <w:r>
        <w:rPr>
          <w:sz w:val="22"/>
          <w:szCs w:val="22"/>
        </w:rPr>
        <w:t>5</w:t>
      </w:r>
      <w:r w:rsidRPr="00044A85">
        <w:rPr>
          <w:sz w:val="22"/>
          <w:szCs w:val="22"/>
        </w:rPr>
        <w:t>0</w:t>
      </w:r>
      <w:r w:rsidRPr="00497AE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Pr="005A1EF9">
        <w:rPr>
          <w:sz w:val="22"/>
          <w:szCs w:val="22"/>
        </w:rPr>
        <w:t>Toke Reinholt Fosgaard</w:t>
      </w:r>
      <w:r>
        <w:rPr>
          <w:sz w:val="22"/>
          <w:szCs w:val="22"/>
        </w:rPr>
        <w:t xml:space="preserve">, </w:t>
      </w:r>
      <w:r w:rsidRPr="005A1EF9">
        <w:rPr>
          <w:sz w:val="22"/>
          <w:szCs w:val="22"/>
        </w:rPr>
        <w:t>Department of Food and Resource Economics, University of Copenhagen</w:t>
      </w:r>
      <w:r>
        <w:rPr>
          <w:sz w:val="22"/>
          <w:szCs w:val="22"/>
        </w:rPr>
        <w:t xml:space="preserve"> </w:t>
      </w:r>
      <w:r w:rsidRPr="005A1EF9">
        <w:rPr>
          <w:i/>
          <w:iCs/>
          <w:sz w:val="22"/>
          <w:szCs w:val="22"/>
        </w:rPr>
        <w:t xml:space="preserve">Cheating </w:t>
      </w:r>
      <w:r w:rsidR="0048421D">
        <w:rPr>
          <w:i/>
          <w:iCs/>
          <w:sz w:val="22"/>
          <w:szCs w:val="22"/>
        </w:rPr>
        <w:t>i</w:t>
      </w:r>
      <w:r w:rsidR="0048421D" w:rsidRPr="005A1EF9">
        <w:rPr>
          <w:i/>
          <w:iCs/>
          <w:sz w:val="22"/>
          <w:szCs w:val="22"/>
        </w:rPr>
        <w:t xml:space="preserve">n The Lab </w:t>
      </w:r>
      <w:r w:rsidR="0048421D">
        <w:rPr>
          <w:i/>
          <w:iCs/>
          <w:sz w:val="22"/>
          <w:szCs w:val="22"/>
        </w:rPr>
        <w:t>a</w:t>
      </w:r>
      <w:r w:rsidR="0048421D" w:rsidRPr="005A1EF9">
        <w:rPr>
          <w:i/>
          <w:iCs/>
          <w:sz w:val="22"/>
          <w:szCs w:val="22"/>
        </w:rPr>
        <w:t xml:space="preserve">nd Crime </w:t>
      </w:r>
      <w:r w:rsidR="0048421D">
        <w:rPr>
          <w:i/>
          <w:iCs/>
          <w:sz w:val="22"/>
          <w:szCs w:val="22"/>
        </w:rPr>
        <w:t>i</w:t>
      </w:r>
      <w:r w:rsidR="0048421D" w:rsidRPr="005A1EF9">
        <w:rPr>
          <w:i/>
          <w:iCs/>
          <w:sz w:val="22"/>
          <w:szCs w:val="22"/>
        </w:rPr>
        <w:t xml:space="preserve">n The Field: </w:t>
      </w:r>
      <w:r w:rsidRPr="005A1EF9">
        <w:rPr>
          <w:i/>
          <w:iCs/>
          <w:sz w:val="22"/>
          <w:szCs w:val="22"/>
        </w:rPr>
        <w:t xml:space="preserve">A </w:t>
      </w:r>
      <w:r w:rsidR="0048421D" w:rsidRPr="005A1EF9">
        <w:rPr>
          <w:i/>
          <w:iCs/>
          <w:sz w:val="22"/>
          <w:szCs w:val="22"/>
        </w:rPr>
        <w:t xml:space="preserve">Study Combining Experimental </w:t>
      </w:r>
      <w:r w:rsidR="0048421D">
        <w:rPr>
          <w:i/>
          <w:iCs/>
          <w:sz w:val="22"/>
          <w:szCs w:val="22"/>
        </w:rPr>
        <w:t>a</w:t>
      </w:r>
      <w:r w:rsidR="0048421D" w:rsidRPr="005A1EF9">
        <w:rPr>
          <w:i/>
          <w:iCs/>
          <w:sz w:val="22"/>
          <w:szCs w:val="22"/>
        </w:rPr>
        <w:t>nd Register Data</w:t>
      </w:r>
    </w:p>
    <w:p w14:paraId="51253F19" w14:textId="185D5613" w:rsidR="00FE33A7" w:rsidRPr="005A1EF9" w:rsidRDefault="00FE33A7" w:rsidP="0048421D">
      <w:pPr>
        <w:spacing w:before="120" w:after="120"/>
        <w:ind w:left="1440" w:hanging="1440"/>
        <w:rPr>
          <w:sz w:val="22"/>
          <w:szCs w:val="22"/>
        </w:rPr>
      </w:pPr>
      <w:r w:rsidRPr="0020168D">
        <w:rPr>
          <w:sz w:val="22"/>
          <w:szCs w:val="22"/>
        </w:rPr>
        <w:t>1</w:t>
      </w:r>
      <w:r>
        <w:rPr>
          <w:rFonts w:hint="cs"/>
          <w:sz w:val="22"/>
          <w:szCs w:val="22"/>
          <w:rtl/>
        </w:rPr>
        <w:t>5</w:t>
      </w:r>
      <w:r w:rsidRPr="0020168D">
        <w:rPr>
          <w:sz w:val="22"/>
          <w:szCs w:val="22"/>
        </w:rPr>
        <w:t>:</w:t>
      </w:r>
      <w:r>
        <w:rPr>
          <w:rFonts w:hint="cs"/>
          <w:sz w:val="22"/>
          <w:szCs w:val="22"/>
          <w:rtl/>
        </w:rPr>
        <w:t>5</w:t>
      </w:r>
      <w:r w:rsidRPr="0020168D">
        <w:rPr>
          <w:sz w:val="22"/>
          <w:szCs w:val="22"/>
        </w:rPr>
        <w:t>0-1</w:t>
      </w:r>
      <w:r>
        <w:rPr>
          <w:rFonts w:hint="cs"/>
          <w:sz w:val="22"/>
          <w:szCs w:val="22"/>
          <w:rtl/>
        </w:rPr>
        <w:t>6</w:t>
      </w:r>
      <w:r w:rsidRPr="0020168D">
        <w:rPr>
          <w:sz w:val="22"/>
          <w:szCs w:val="22"/>
        </w:rPr>
        <w:t>:</w:t>
      </w:r>
      <w:r>
        <w:rPr>
          <w:rFonts w:hint="cs"/>
          <w:sz w:val="22"/>
          <w:szCs w:val="22"/>
          <w:rtl/>
        </w:rPr>
        <w:t>1</w:t>
      </w:r>
      <w:r w:rsidRPr="0020168D"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Pr="005A1EF9">
        <w:rPr>
          <w:sz w:val="22"/>
          <w:szCs w:val="22"/>
        </w:rPr>
        <w:t xml:space="preserve">Tamar </w:t>
      </w:r>
      <w:proofErr w:type="spellStart"/>
      <w:r w:rsidRPr="005A1EF9">
        <w:rPr>
          <w:sz w:val="22"/>
          <w:szCs w:val="22"/>
        </w:rPr>
        <w:t>Kricheli</w:t>
      </w:r>
      <w:proofErr w:type="spellEnd"/>
      <w:r w:rsidRPr="005A1EF9">
        <w:rPr>
          <w:sz w:val="22"/>
          <w:szCs w:val="22"/>
        </w:rPr>
        <w:t xml:space="preserve"> Katz</w:t>
      </w:r>
      <w:r>
        <w:rPr>
          <w:sz w:val="22"/>
          <w:szCs w:val="22"/>
        </w:rPr>
        <w:t xml:space="preserve">, </w:t>
      </w:r>
      <w:r w:rsidR="00CF3945">
        <w:rPr>
          <w:sz w:val="22"/>
          <w:szCs w:val="22"/>
        </w:rPr>
        <w:t xml:space="preserve">The </w:t>
      </w:r>
      <w:proofErr w:type="spellStart"/>
      <w:r w:rsidR="00CF3945">
        <w:rPr>
          <w:sz w:val="22"/>
          <w:szCs w:val="22"/>
        </w:rPr>
        <w:t>Buchmann</w:t>
      </w:r>
      <w:proofErr w:type="spellEnd"/>
      <w:r w:rsidR="00CF3945">
        <w:rPr>
          <w:sz w:val="22"/>
          <w:szCs w:val="22"/>
        </w:rPr>
        <w:t xml:space="preserve"> </w:t>
      </w:r>
      <w:r w:rsidRPr="005A1EF9">
        <w:rPr>
          <w:sz w:val="22"/>
          <w:szCs w:val="22"/>
        </w:rPr>
        <w:t>Faculty of Law, Tel Aviv University</w:t>
      </w:r>
      <w:r w:rsidRPr="0020168D">
        <w:rPr>
          <w:sz w:val="22"/>
          <w:szCs w:val="22"/>
        </w:rPr>
        <w:br/>
      </w:r>
      <w:r w:rsidRPr="005A1EF9">
        <w:rPr>
          <w:i/>
          <w:iCs/>
          <w:sz w:val="22"/>
          <w:szCs w:val="22"/>
        </w:rPr>
        <w:t xml:space="preserve">Those who </w:t>
      </w:r>
      <w:r w:rsidR="0048421D">
        <w:rPr>
          <w:i/>
          <w:iCs/>
          <w:sz w:val="22"/>
          <w:szCs w:val="22"/>
        </w:rPr>
        <w:t>T</w:t>
      </w:r>
      <w:r w:rsidR="0048421D" w:rsidRPr="005A1EF9">
        <w:rPr>
          <w:i/>
          <w:iCs/>
          <w:sz w:val="22"/>
          <w:szCs w:val="22"/>
        </w:rPr>
        <w:t xml:space="preserve">an </w:t>
      </w:r>
      <w:r w:rsidRPr="005A1EF9">
        <w:rPr>
          <w:i/>
          <w:iCs/>
          <w:sz w:val="22"/>
          <w:szCs w:val="22"/>
        </w:rPr>
        <w:t xml:space="preserve">and </w:t>
      </w:r>
      <w:r w:rsidR="0048421D">
        <w:rPr>
          <w:i/>
          <w:iCs/>
          <w:sz w:val="22"/>
          <w:szCs w:val="22"/>
        </w:rPr>
        <w:t>T</w:t>
      </w:r>
      <w:r w:rsidR="0048421D" w:rsidRPr="005A1EF9">
        <w:rPr>
          <w:i/>
          <w:iCs/>
          <w:sz w:val="22"/>
          <w:szCs w:val="22"/>
        </w:rPr>
        <w:t xml:space="preserve">hose </w:t>
      </w:r>
      <w:r w:rsidRPr="005A1EF9">
        <w:rPr>
          <w:i/>
          <w:iCs/>
          <w:sz w:val="22"/>
          <w:szCs w:val="22"/>
        </w:rPr>
        <w:t xml:space="preserve">who </w:t>
      </w:r>
      <w:r w:rsidR="0048421D">
        <w:rPr>
          <w:i/>
          <w:iCs/>
          <w:sz w:val="22"/>
          <w:szCs w:val="22"/>
        </w:rPr>
        <w:t>D</w:t>
      </w:r>
      <w:r w:rsidRPr="005A1EF9">
        <w:rPr>
          <w:i/>
          <w:iCs/>
          <w:sz w:val="22"/>
          <w:szCs w:val="22"/>
        </w:rPr>
        <w:t>on’t: A Natural Experiment on Race Discrimination </w:t>
      </w:r>
    </w:p>
    <w:p w14:paraId="47B403D0" w14:textId="77777777" w:rsidR="00175958" w:rsidRDefault="00FE33A7" w:rsidP="00175958">
      <w:pPr>
        <w:spacing w:before="0" w:after="0" w:line="240" w:lineRule="auto"/>
        <w:rPr>
          <w:rFonts w:ascii="Helvetica" w:hAnsi="Helvetica"/>
          <w:color w:val="000000"/>
          <w:sz w:val="18"/>
          <w:szCs w:val="18"/>
        </w:rPr>
      </w:pPr>
      <w:r w:rsidRPr="0020168D">
        <w:rPr>
          <w:sz w:val="22"/>
          <w:szCs w:val="22"/>
        </w:rPr>
        <w:t>1</w:t>
      </w:r>
      <w:r>
        <w:rPr>
          <w:rFonts w:hint="cs"/>
          <w:sz w:val="22"/>
          <w:szCs w:val="22"/>
          <w:rtl/>
        </w:rPr>
        <w:t>6</w:t>
      </w:r>
      <w:r w:rsidRPr="0020168D">
        <w:rPr>
          <w:sz w:val="22"/>
          <w:szCs w:val="22"/>
        </w:rPr>
        <w:t>:</w:t>
      </w:r>
      <w:r>
        <w:rPr>
          <w:rFonts w:hint="cs"/>
          <w:sz w:val="22"/>
          <w:szCs w:val="22"/>
          <w:rtl/>
        </w:rPr>
        <w:t>1</w:t>
      </w:r>
      <w:r w:rsidRPr="0020168D">
        <w:rPr>
          <w:sz w:val="22"/>
          <w:szCs w:val="22"/>
        </w:rPr>
        <w:t>0-1</w:t>
      </w:r>
      <w:r>
        <w:rPr>
          <w:rFonts w:hint="cs"/>
          <w:sz w:val="22"/>
          <w:szCs w:val="22"/>
          <w:rtl/>
        </w:rPr>
        <w:t>6</w:t>
      </w:r>
      <w:r w:rsidRPr="0020168D">
        <w:rPr>
          <w:sz w:val="22"/>
          <w:szCs w:val="22"/>
        </w:rPr>
        <w:t>:</w:t>
      </w:r>
      <w:r>
        <w:rPr>
          <w:rFonts w:hint="cs"/>
          <w:sz w:val="22"/>
          <w:szCs w:val="22"/>
          <w:rtl/>
        </w:rPr>
        <w:t>3</w:t>
      </w:r>
      <w:r w:rsidRPr="0020168D">
        <w:rPr>
          <w:sz w:val="22"/>
          <w:szCs w:val="22"/>
        </w:rPr>
        <w:t>0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3E144C">
        <w:rPr>
          <w:sz w:val="22"/>
          <w:szCs w:val="22"/>
        </w:rPr>
        <w:t>Shai Danziger</w:t>
      </w:r>
      <w:r>
        <w:rPr>
          <w:sz w:val="22"/>
          <w:szCs w:val="22"/>
        </w:rPr>
        <w:t xml:space="preserve">, </w:t>
      </w:r>
      <w:r w:rsidRPr="003E144C">
        <w:rPr>
          <w:sz w:val="22"/>
          <w:szCs w:val="22"/>
        </w:rPr>
        <w:t>Coller School  of Management, Tel Aviv University</w:t>
      </w:r>
      <w:r w:rsidRPr="0020168D">
        <w:rPr>
          <w:sz w:val="22"/>
          <w:szCs w:val="22"/>
        </w:rPr>
        <w:br/>
      </w:r>
    </w:p>
    <w:p w14:paraId="238188C5" w14:textId="346B1D83" w:rsidR="00175958" w:rsidRPr="00BB2103" w:rsidRDefault="003E5CF4" w:rsidP="00BB2103">
      <w:pPr>
        <w:spacing w:before="0" w:after="0" w:line="240" w:lineRule="auto"/>
        <w:ind w:left="720" w:firstLine="720"/>
        <w:rPr>
          <w:i/>
          <w:iCs/>
          <w:sz w:val="22"/>
          <w:szCs w:val="22"/>
          <w:rtl/>
        </w:rPr>
      </w:pPr>
      <w:r>
        <w:rPr>
          <w:i/>
          <w:iCs/>
          <w:sz w:val="22"/>
          <w:szCs w:val="22"/>
        </w:rPr>
        <w:t>TBA</w:t>
      </w:r>
    </w:p>
    <w:p w14:paraId="5F2885C3" w14:textId="0286E619" w:rsidR="009612DF" w:rsidRDefault="009612DF" w:rsidP="00FE33A7">
      <w:pPr>
        <w:spacing w:before="120" w:after="120"/>
        <w:ind w:left="1440" w:hanging="1440"/>
        <w:rPr>
          <w:i/>
          <w:iCs/>
          <w:sz w:val="22"/>
          <w:szCs w:val="22"/>
        </w:rPr>
      </w:pPr>
    </w:p>
    <w:p w14:paraId="179AD3AA" w14:textId="77777777" w:rsidR="009612DF" w:rsidRDefault="009612DF" w:rsidP="009612DF">
      <w:pPr>
        <w:spacing w:before="120" w:after="120"/>
        <w:ind w:left="1440" w:hanging="1440"/>
        <w:rPr>
          <w:sz w:val="22"/>
          <w:szCs w:val="22"/>
        </w:rPr>
      </w:pPr>
    </w:p>
    <w:p w14:paraId="74EB6493" w14:textId="77777777" w:rsidR="00E44BEF" w:rsidRPr="00B10067" w:rsidRDefault="00E44BEF" w:rsidP="00D63340">
      <w:pPr>
        <w:spacing w:before="120" w:after="120"/>
        <w:rPr>
          <w:i/>
          <w:iCs/>
          <w:sz w:val="6"/>
          <w:szCs w:val="6"/>
        </w:rPr>
      </w:pPr>
    </w:p>
    <w:p w14:paraId="5681C007" w14:textId="77777777" w:rsidR="00EB3465" w:rsidRDefault="00EB3465" w:rsidP="00D63340">
      <w:pPr>
        <w:spacing w:before="120" w:after="120"/>
        <w:ind w:left="2160" w:hanging="1440"/>
        <w:jc w:val="center"/>
        <w:rPr>
          <w:i/>
          <w:iCs/>
          <w:sz w:val="22"/>
          <w:szCs w:val="22"/>
        </w:rPr>
      </w:pPr>
    </w:p>
    <w:p w14:paraId="44FEB8FA" w14:textId="77777777" w:rsidR="00FF380A" w:rsidRDefault="00FF380A" w:rsidP="00D63340">
      <w:pPr>
        <w:spacing w:before="120" w:after="120"/>
        <w:ind w:left="2160" w:hanging="1440"/>
        <w:jc w:val="center"/>
        <w:rPr>
          <w:i/>
          <w:iCs/>
          <w:sz w:val="22"/>
          <w:szCs w:val="22"/>
        </w:rPr>
      </w:pPr>
    </w:p>
    <w:p w14:paraId="76742971" w14:textId="77777777" w:rsidR="00FF380A" w:rsidRDefault="00FF380A" w:rsidP="00D63340">
      <w:pPr>
        <w:spacing w:before="120" w:after="120"/>
        <w:ind w:left="2160" w:hanging="1440"/>
        <w:jc w:val="center"/>
        <w:rPr>
          <w:i/>
          <w:iCs/>
          <w:sz w:val="22"/>
          <w:szCs w:val="22"/>
        </w:rPr>
      </w:pPr>
    </w:p>
    <w:p w14:paraId="40D29465" w14:textId="77777777" w:rsidR="00FF380A" w:rsidRDefault="00FF380A" w:rsidP="00D63340">
      <w:pPr>
        <w:spacing w:before="120" w:after="120"/>
        <w:ind w:left="2160" w:hanging="1440"/>
        <w:jc w:val="center"/>
        <w:rPr>
          <w:i/>
          <w:iCs/>
          <w:sz w:val="22"/>
          <w:szCs w:val="22"/>
        </w:rPr>
      </w:pPr>
    </w:p>
    <w:p w14:paraId="64791123" w14:textId="77777777" w:rsidR="00FF380A" w:rsidRDefault="00FF380A" w:rsidP="00D63340">
      <w:pPr>
        <w:spacing w:before="120" w:after="120"/>
        <w:ind w:left="2160" w:hanging="1440"/>
        <w:jc w:val="center"/>
        <w:rPr>
          <w:i/>
          <w:iCs/>
          <w:sz w:val="22"/>
          <w:szCs w:val="22"/>
        </w:rPr>
      </w:pPr>
    </w:p>
    <w:p w14:paraId="057E4B20" w14:textId="6993C1A7" w:rsidR="00E44BEF" w:rsidRPr="0020168D" w:rsidRDefault="00386619" w:rsidP="00D63340">
      <w:pPr>
        <w:spacing w:before="120" w:after="120"/>
        <w:ind w:left="2160" w:hanging="1440"/>
        <w:jc w:val="center"/>
        <w:rPr>
          <w:i/>
          <w:iCs/>
          <w:sz w:val="22"/>
          <w:szCs w:val="22"/>
        </w:rPr>
      </w:pPr>
      <w:r w:rsidRPr="0020168D">
        <w:rPr>
          <w:i/>
          <w:iCs/>
          <w:sz w:val="22"/>
          <w:szCs w:val="22"/>
        </w:rPr>
        <w:t>Organizing Committee:</w:t>
      </w:r>
    </w:p>
    <w:p w14:paraId="5914B781" w14:textId="77777777" w:rsidR="00386619" w:rsidRPr="0020168D" w:rsidRDefault="00386619" w:rsidP="00D63340">
      <w:pPr>
        <w:spacing w:before="120" w:after="120"/>
        <w:ind w:left="2160" w:hanging="1440"/>
        <w:jc w:val="center"/>
        <w:rPr>
          <w:i/>
          <w:iCs/>
          <w:sz w:val="22"/>
          <w:szCs w:val="22"/>
        </w:rPr>
      </w:pPr>
      <w:r w:rsidRPr="0020168D">
        <w:rPr>
          <w:i/>
          <w:iCs/>
          <w:sz w:val="22"/>
          <w:szCs w:val="22"/>
        </w:rPr>
        <w:t xml:space="preserve">Ayala Arad, Shai Danziger, Uri </w:t>
      </w:r>
      <w:proofErr w:type="spellStart"/>
      <w:r w:rsidRPr="0020168D">
        <w:rPr>
          <w:i/>
          <w:iCs/>
          <w:sz w:val="22"/>
          <w:szCs w:val="22"/>
        </w:rPr>
        <w:t>Gneezy</w:t>
      </w:r>
      <w:proofErr w:type="spellEnd"/>
      <w:r w:rsidRPr="0020168D">
        <w:rPr>
          <w:i/>
          <w:iCs/>
          <w:sz w:val="22"/>
          <w:szCs w:val="22"/>
        </w:rPr>
        <w:t xml:space="preserve"> and Yaniv Shani</w:t>
      </w:r>
    </w:p>
    <w:p w14:paraId="0AD0C880" w14:textId="77777777" w:rsidR="00E44BEF" w:rsidRDefault="00E44BEF" w:rsidP="00D63340">
      <w:pPr>
        <w:spacing w:before="120" w:after="120"/>
        <w:ind w:left="2160" w:hanging="1440"/>
        <w:rPr>
          <w:i/>
          <w:iCs/>
          <w:sz w:val="6"/>
          <w:szCs w:val="6"/>
        </w:rPr>
      </w:pPr>
    </w:p>
    <w:p w14:paraId="4AB0ACAD" w14:textId="77777777" w:rsidR="00EB3465" w:rsidRPr="00B10067" w:rsidRDefault="00EB3465" w:rsidP="00D63340">
      <w:pPr>
        <w:spacing w:before="120" w:after="120"/>
        <w:ind w:left="2160" w:hanging="1440"/>
        <w:rPr>
          <w:i/>
          <w:iCs/>
          <w:sz w:val="6"/>
          <w:szCs w:val="6"/>
        </w:rPr>
      </w:pPr>
    </w:p>
    <w:p w14:paraId="06A89AEA" w14:textId="77777777" w:rsidR="00E44BEF" w:rsidRPr="0020168D" w:rsidRDefault="00E44BEF" w:rsidP="00330177">
      <w:pPr>
        <w:spacing w:before="120" w:after="120"/>
        <w:ind w:left="2160" w:hanging="1440"/>
        <w:jc w:val="center"/>
        <w:outlineLvl w:val="0"/>
        <w:rPr>
          <w:i/>
          <w:iCs/>
          <w:sz w:val="22"/>
          <w:szCs w:val="22"/>
        </w:rPr>
      </w:pPr>
      <w:proofErr w:type="spellStart"/>
      <w:r w:rsidRPr="0020168D">
        <w:rPr>
          <w:i/>
          <w:iCs/>
          <w:sz w:val="22"/>
          <w:szCs w:val="22"/>
        </w:rPr>
        <w:t>Wifi</w:t>
      </w:r>
      <w:proofErr w:type="spellEnd"/>
      <w:r w:rsidRPr="0020168D">
        <w:rPr>
          <w:i/>
          <w:iCs/>
          <w:sz w:val="22"/>
          <w:szCs w:val="22"/>
        </w:rPr>
        <w:t xml:space="preserve"> connection: free-tau</w:t>
      </w:r>
    </w:p>
    <w:p w14:paraId="0D4BB045" w14:textId="77777777" w:rsidR="00FE37D4" w:rsidRPr="00B10067" w:rsidRDefault="00386619" w:rsidP="00D63340">
      <w:pPr>
        <w:spacing w:before="120" w:after="120"/>
        <w:ind w:left="2160" w:hanging="1440"/>
        <w:jc w:val="center"/>
        <w:rPr>
          <w:i/>
          <w:iCs/>
          <w:sz w:val="22"/>
          <w:szCs w:val="22"/>
        </w:rPr>
      </w:pPr>
      <w:r w:rsidRPr="0020168D">
        <w:rPr>
          <w:i/>
          <w:iCs/>
          <w:sz w:val="22"/>
          <w:szCs w:val="22"/>
        </w:rPr>
        <w:t>Password: free-tau</w:t>
      </w:r>
    </w:p>
    <w:sectPr w:rsidR="00FE37D4" w:rsidRPr="00B10067" w:rsidSect="00C34CE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ED960" w14:textId="77777777" w:rsidR="002A3AE8" w:rsidRDefault="002A3AE8" w:rsidP="00F94A6F">
      <w:r>
        <w:separator/>
      </w:r>
    </w:p>
  </w:endnote>
  <w:endnote w:type="continuationSeparator" w:id="0">
    <w:p w14:paraId="02821436" w14:textId="77777777" w:rsidR="002A3AE8" w:rsidRDefault="002A3AE8" w:rsidP="00F9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094B7" w14:textId="77777777" w:rsidR="002A3AE8" w:rsidRDefault="002A3AE8" w:rsidP="00F94A6F">
      <w:r>
        <w:separator/>
      </w:r>
    </w:p>
  </w:footnote>
  <w:footnote w:type="continuationSeparator" w:id="0">
    <w:p w14:paraId="1C432B4D" w14:textId="77777777" w:rsidR="002A3AE8" w:rsidRDefault="002A3AE8" w:rsidP="00F94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A1178" w14:textId="6E946C39" w:rsidR="00F94A6F" w:rsidRDefault="00B17566" w:rsidP="00F94A6F">
    <w:pPr>
      <w:pStyle w:val="Header"/>
      <w:jc w:val="center"/>
    </w:pPr>
    <w:r w:rsidRPr="00FE741A">
      <w:rPr>
        <w:noProof/>
      </w:rPr>
      <w:drawing>
        <wp:inline distT="0" distB="0" distL="0" distR="0" wp14:anchorId="3DC042B7" wp14:editId="2B517223">
          <wp:extent cx="2700655" cy="48006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2C"/>
    <w:rsid w:val="00004E51"/>
    <w:rsid w:val="00005717"/>
    <w:rsid w:val="000077A5"/>
    <w:rsid w:val="00011A74"/>
    <w:rsid w:val="000257DA"/>
    <w:rsid w:val="00033E01"/>
    <w:rsid w:val="00036E0B"/>
    <w:rsid w:val="00041E1A"/>
    <w:rsid w:val="00044A85"/>
    <w:rsid w:val="0004567F"/>
    <w:rsid w:val="000474D3"/>
    <w:rsid w:val="000501F0"/>
    <w:rsid w:val="000525D7"/>
    <w:rsid w:val="00057224"/>
    <w:rsid w:val="00057CB2"/>
    <w:rsid w:val="00057E03"/>
    <w:rsid w:val="0006098B"/>
    <w:rsid w:val="0006211D"/>
    <w:rsid w:val="000625C6"/>
    <w:rsid w:val="0006618C"/>
    <w:rsid w:val="00072573"/>
    <w:rsid w:val="00074C9D"/>
    <w:rsid w:val="0008007C"/>
    <w:rsid w:val="00080689"/>
    <w:rsid w:val="00092AB9"/>
    <w:rsid w:val="000A7608"/>
    <w:rsid w:val="000A78A1"/>
    <w:rsid w:val="000A7C60"/>
    <w:rsid w:val="000B3226"/>
    <w:rsid w:val="000C3C62"/>
    <w:rsid w:val="000D1E0A"/>
    <w:rsid w:val="000D747A"/>
    <w:rsid w:val="000E1D0B"/>
    <w:rsid w:val="000E345C"/>
    <w:rsid w:val="000E5459"/>
    <w:rsid w:val="000F2DC7"/>
    <w:rsid w:val="000F7362"/>
    <w:rsid w:val="00104FD2"/>
    <w:rsid w:val="0010663B"/>
    <w:rsid w:val="001156E8"/>
    <w:rsid w:val="0012175A"/>
    <w:rsid w:val="00121F4A"/>
    <w:rsid w:val="00122994"/>
    <w:rsid w:val="001302A3"/>
    <w:rsid w:val="001334A3"/>
    <w:rsid w:val="001335C1"/>
    <w:rsid w:val="001425F9"/>
    <w:rsid w:val="001671C3"/>
    <w:rsid w:val="00172BA3"/>
    <w:rsid w:val="00175958"/>
    <w:rsid w:val="00181617"/>
    <w:rsid w:val="001820A1"/>
    <w:rsid w:val="001862F7"/>
    <w:rsid w:val="0019089C"/>
    <w:rsid w:val="001A536E"/>
    <w:rsid w:val="001A6718"/>
    <w:rsid w:val="001B1E5F"/>
    <w:rsid w:val="001B775A"/>
    <w:rsid w:val="001C0936"/>
    <w:rsid w:val="001C60A0"/>
    <w:rsid w:val="001C6DDC"/>
    <w:rsid w:val="001D1299"/>
    <w:rsid w:val="001D6F4D"/>
    <w:rsid w:val="001E2E77"/>
    <w:rsid w:val="001F203A"/>
    <w:rsid w:val="0020045A"/>
    <w:rsid w:val="0020168D"/>
    <w:rsid w:val="002054D0"/>
    <w:rsid w:val="00207771"/>
    <w:rsid w:val="00210D2C"/>
    <w:rsid w:val="00213981"/>
    <w:rsid w:val="0022012C"/>
    <w:rsid w:val="00246624"/>
    <w:rsid w:val="002473F2"/>
    <w:rsid w:val="002521C2"/>
    <w:rsid w:val="00254558"/>
    <w:rsid w:val="00254EBC"/>
    <w:rsid w:val="002617BB"/>
    <w:rsid w:val="00261D6B"/>
    <w:rsid w:val="00263551"/>
    <w:rsid w:val="00272145"/>
    <w:rsid w:val="00276FC4"/>
    <w:rsid w:val="00280250"/>
    <w:rsid w:val="0028039F"/>
    <w:rsid w:val="00282A57"/>
    <w:rsid w:val="0028392D"/>
    <w:rsid w:val="002906B0"/>
    <w:rsid w:val="0029740B"/>
    <w:rsid w:val="002A28BD"/>
    <w:rsid w:val="002A2B74"/>
    <w:rsid w:val="002A3AE8"/>
    <w:rsid w:val="002A6B62"/>
    <w:rsid w:val="002A6E47"/>
    <w:rsid w:val="002C1268"/>
    <w:rsid w:val="002C3E71"/>
    <w:rsid w:val="002C5EBD"/>
    <w:rsid w:val="002C7065"/>
    <w:rsid w:val="002C753B"/>
    <w:rsid w:val="002D62B9"/>
    <w:rsid w:val="002D769B"/>
    <w:rsid w:val="002F71DB"/>
    <w:rsid w:val="002F7DCA"/>
    <w:rsid w:val="003004DF"/>
    <w:rsid w:val="003022C9"/>
    <w:rsid w:val="00303F1B"/>
    <w:rsid w:val="00304D5A"/>
    <w:rsid w:val="00307876"/>
    <w:rsid w:val="003137F0"/>
    <w:rsid w:val="0031465D"/>
    <w:rsid w:val="00325AAD"/>
    <w:rsid w:val="00326221"/>
    <w:rsid w:val="00326E40"/>
    <w:rsid w:val="00330177"/>
    <w:rsid w:val="0034131D"/>
    <w:rsid w:val="00357194"/>
    <w:rsid w:val="003637F6"/>
    <w:rsid w:val="0036423B"/>
    <w:rsid w:val="00365D54"/>
    <w:rsid w:val="00366428"/>
    <w:rsid w:val="00380744"/>
    <w:rsid w:val="00385B79"/>
    <w:rsid w:val="00386619"/>
    <w:rsid w:val="00387F5B"/>
    <w:rsid w:val="00391AE0"/>
    <w:rsid w:val="003A12AE"/>
    <w:rsid w:val="003A3A7F"/>
    <w:rsid w:val="003B1464"/>
    <w:rsid w:val="003C1C08"/>
    <w:rsid w:val="003C29F4"/>
    <w:rsid w:val="003D40F0"/>
    <w:rsid w:val="003E144C"/>
    <w:rsid w:val="003E1D6D"/>
    <w:rsid w:val="003E2A34"/>
    <w:rsid w:val="003E3951"/>
    <w:rsid w:val="003E5CF4"/>
    <w:rsid w:val="003F0029"/>
    <w:rsid w:val="003F58C0"/>
    <w:rsid w:val="00402C25"/>
    <w:rsid w:val="00404530"/>
    <w:rsid w:val="00412783"/>
    <w:rsid w:val="0041446D"/>
    <w:rsid w:val="00416515"/>
    <w:rsid w:val="00425F6A"/>
    <w:rsid w:val="00426DA5"/>
    <w:rsid w:val="00433CDF"/>
    <w:rsid w:val="00440149"/>
    <w:rsid w:val="004412E3"/>
    <w:rsid w:val="004463BA"/>
    <w:rsid w:val="00446649"/>
    <w:rsid w:val="00453AFD"/>
    <w:rsid w:val="00456E45"/>
    <w:rsid w:val="004603E4"/>
    <w:rsid w:val="004620AF"/>
    <w:rsid w:val="00464ADA"/>
    <w:rsid w:val="00466928"/>
    <w:rsid w:val="00472F59"/>
    <w:rsid w:val="0048421D"/>
    <w:rsid w:val="00497AE4"/>
    <w:rsid w:val="004A6B82"/>
    <w:rsid w:val="004B148A"/>
    <w:rsid w:val="004B330C"/>
    <w:rsid w:val="004B6DAB"/>
    <w:rsid w:val="004C0720"/>
    <w:rsid w:val="004C109D"/>
    <w:rsid w:val="004C12B2"/>
    <w:rsid w:val="004D2C50"/>
    <w:rsid w:val="004D414B"/>
    <w:rsid w:val="004D5143"/>
    <w:rsid w:val="004E150C"/>
    <w:rsid w:val="004E1E07"/>
    <w:rsid w:val="004E392A"/>
    <w:rsid w:val="004E6123"/>
    <w:rsid w:val="004E70A0"/>
    <w:rsid w:val="004F09C2"/>
    <w:rsid w:val="004F2551"/>
    <w:rsid w:val="004F7C92"/>
    <w:rsid w:val="00502006"/>
    <w:rsid w:val="00504EF1"/>
    <w:rsid w:val="00513717"/>
    <w:rsid w:val="00513770"/>
    <w:rsid w:val="00517D5E"/>
    <w:rsid w:val="0052658F"/>
    <w:rsid w:val="00531C3F"/>
    <w:rsid w:val="00554079"/>
    <w:rsid w:val="00556F23"/>
    <w:rsid w:val="00563BA8"/>
    <w:rsid w:val="00574735"/>
    <w:rsid w:val="00574DD8"/>
    <w:rsid w:val="00580DCE"/>
    <w:rsid w:val="00590324"/>
    <w:rsid w:val="0059077E"/>
    <w:rsid w:val="0059166C"/>
    <w:rsid w:val="00592D67"/>
    <w:rsid w:val="005A1EF9"/>
    <w:rsid w:val="005A591B"/>
    <w:rsid w:val="005A7F27"/>
    <w:rsid w:val="005B15C4"/>
    <w:rsid w:val="005C47A6"/>
    <w:rsid w:val="005D47F9"/>
    <w:rsid w:val="005D4A9C"/>
    <w:rsid w:val="005D4E48"/>
    <w:rsid w:val="005E31DE"/>
    <w:rsid w:val="005E6BFB"/>
    <w:rsid w:val="005E7057"/>
    <w:rsid w:val="005E770B"/>
    <w:rsid w:val="005F2678"/>
    <w:rsid w:val="005F5BF4"/>
    <w:rsid w:val="005F7AE4"/>
    <w:rsid w:val="00615182"/>
    <w:rsid w:val="0062052D"/>
    <w:rsid w:val="00627E25"/>
    <w:rsid w:val="00630733"/>
    <w:rsid w:val="0063239E"/>
    <w:rsid w:val="00633B50"/>
    <w:rsid w:val="00634A94"/>
    <w:rsid w:val="00651B8E"/>
    <w:rsid w:val="00654CF7"/>
    <w:rsid w:val="00662CDB"/>
    <w:rsid w:val="00666077"/>
    <w:rsid w:val="0066703D"/>
    <w:rsid w:val="0066787C"/>
    <w:rsid w:val="00667A09"/>
    <w:rsid w:val="006753BA"/>
    <w:rsid w:val="00683D97"/>
    <w:rsid w:val="0069203E"/>
    <w:rsid w:val="006A14EC"/>
    <w:rsid w:val="006B1825"/>
    <w:rsid w:val="006B2B9C"/>
    <w:rsid w:val="006B551E"/>
    <w:rsid w:val="006D712C"/>
    <w:rsid w:val="006E3064"/>
    <w:rsid w:val="006E68AF"/>
    <w:rsid w:val="006F1D48"/>
    <w:rsid w:val="00704553"/>
    <w:rsid w:val="007128DA"/>
    <w:rsid w:val="00717355"/>
    <w:rsid w:val="00744E15"/>
    <w:rsid w:val="00744FE9"/>
    <w:rsid w:val="00745999"/>
    <w:rsid w:val="00766843"/>
    <w:rsid w:val="007679DC"/>
    <w:rsid w:val="00772280"/>
    <w:rsid w:val="007726E7"/>
    <w:rsid w:val="007745D0"/>
    <w:rsid w:val="00776073"/>
    <w:rsid w:val="0077703D"/>
    <w:rsid w:val="0078541D"/>
    <w:rsid w:val="007876DC"/>
    <w:rsid w:val="007A639A"/>
    <w:rsid w:val="007A6719"/>
    <w:rsid w:val="007C034E"/>
    <w:rsid w:val="007C508D"/>
    <w:rsid w:val="007C61C6"/>
    <w:rsid w:val="007D5288"/>
    <w:rsid w:val="007D797F"/>
    <w:rsid w:val="007E32AA"/>
    <w:rsid w:val="007E5FF9"/>
    <w:rsid w:val="007F4044"/>
    <w:rsid w:val="007F50CB"/>
    <w:rsid w:val="007F7F1C"/>
    <w:rsid w:val="00800523"/>
    <w:rsid w:val="00805950"/>
    <w:rsid w:val="00810AEB"/>
    <w:rsid w:val="00811E56"/>
    <w:rsid w:val="0081688C"/>
    <w:rsid w:val="008171D9"/>
    <w:rsid w:val="008219F9"/>
    <w:rsid w:val="008226BA"/>
    <w:rsid w:val="00827477"/>
    <w:rsid w:val="00834CDE"/>
    <w:rsid w:val="00844BAA"/>
    <w:rsid w:val="00844FB5"/>
    <w:rsid w:val="0085074F"/>
    <w:rsid w:val="0085397A"/>
    <w:rsid w:val="00862613"/>
    <w:rsid w:val="00875E38"/>
    <w:rsid w:val="00880DF0"/>
    <w:rsid w:val="00882A0F"/>
    <w:rsid w:val="008906C4"/>
    <w:rsid w:val="008933DC"/>
    <w:rsid w:val="00894976"/>
    <w:rsid w:val="0089646E"/>
    <w:rsid w:val="008967C6"/>
    <w:rsid w:val="008C06F8"/>
    <w:rsid w:val="008C11E8"/>
    <w:rsid w:val="008C4856"/>
    <w:rsid w:val="008C55FF"/>
    <w:rsid w:val="008F0D85"/>
    <w:rsid w:val="008F18E5"/>
    <w:rsid w:val="008F230B"/>
    <w:rsid w:val="008F3209"/>
    <w:rsid w:val="008F3676"/>
    <w:rsid w:val="008F430B"/>
    <w:rsid w:val="00901949"/>
    <w:rsid w:val="00902733"/>
    <w:rsid w:val="00910659"/>
    <w:rsid w:val="00910FE8"/>
    <w:rsid w:val="00920E3E"/>
    <w:rsid w:val="00922407"/>
    <w:rsid w:val="00926FAA"/>
    <w:rsid w:val="00931853"/>
    <w:rsid w:val="009362B3"/>
    <w:rsid w:val="00937B8B"/>
    <w:rsid w:val="009405D1"/>
    <w:rsid w:val="009409C1"/>
    <w:rsid w:val="00942D16"/>
    <w:rsid w:val="009455B4"/>
    <w:rsid w:val="0094667C"/>
    <w:rsid w:val="00950AA2"/>
    <w:rsid w:val="0095107F"/>
    <w:rsid w:val="00960202"/>
    <w:rsid w:val="009612DF"/>
    <w:rsid w:val="009630C6"/>
    <w:rsid w:val="00966BC6"/>
    <w:rsid w:val="009727F0"/>
    <w:rsid w:val="00975B8F"/>
    <w:rsid w:val="00976420"/>
    <w:rsid w:val="009842E6"/>
    <w:rsid w:val="00987077"/>
    <w:rsid w:val="009965C1"/>
    <w:rsid w:val="009A0687"/>
    <w:rsid w:val="009A21A2"/>
    <w:rsid w:val="009B01BF"/>
    <w:rsid w:val="009B15AB"/>
    <w:rsid w:val="009C06B6"/>
    <w:rsid w:val="009D34C5"/>
    <w:rsid w:val="009D3A94"/>
    <w:rsid w:val="009D7D62"/>
    <w:rsid w:val="009E1966"/>
    <w:rsid w:val="009E738D"/>
    <w:rsid w:val="009F562D"/>
    <w:rsid w:val="009F78BC"/>
    <w:rsid w:val="00A009AC"/>
    <w:rsid w:val="00A06489"/>
    <w:rsid w:val="00A11110"/>
    <w:rsid w:val="00A11897"/>
    <w:rsid w:val="00A145FB"/>
    <w:rsid w:val="00A15545"/>
    <w:rsid w:val="00A15AA6"/>
    <w:rsid w:val="00A2140F"/>
    <w:rsid w:val="00A317AA"/>
    <w:rsid w:val="00A41936"/>
    <w:rsid w:val="00A62A6C"/>
    <w:rsid w:val="00A72DD2"/>
    <w:rsid w:val="00A75103"/>
    <w:rsid w:val="00A7585C"/>
    <w:rsid w:val="00A7733C"/>
    <w:rsid w:val="00A84CAA"/>
    <w:rsid w:val="00A9070D"/>
    <w:rsid w:val="00AA1992"/>
    <w:rsid w:val="00AB260F"/>
    <w:rsid w:val="00AB75E0"/>
    <w:rsid w:val="00AC06FB"/>
    <w:rsid w:val="00AC3A5A"/>
    <w:rsid w:val="00AD1B3B"/>
    <w:rsid w:val="00AE21B7"/>
    <w:rsid w:val="00AE41D7"/>
    <w:rsid w:val="00AE6228"/>
    <w:rsid w:val="00AE6F33"/>
    <w:rsid w:val="00AF6DBF"/>
    <w:rsid w:val="00AF71EA"/>
    <w:rsid w:val="00B01BCF"/>
    <w:rsid w:val="00B07FC2"/>
    <w:rsid w:val="00B10067"/>
    <w:rsid w:val="00B11A11"/>
    <w:rsid w:val="00B12B52"/>
    <w:rsid w:val="00B17566"/>
    <w:rsid w:val="00B26868"/>
    <w:rsid w:val="00B278C6"/>
    <w:rsid w:val="00B302D3"/>
    <w:rsid w:val="00B34097"/>
    <w:rsid w:val="00B40975"/>
    <w:rsid w:val="00B81729"/>
    <w:rsid w:val="00B82150"/>
    <w:rsid w:val="00B95DCA"/>
    <w:rsid w:val="00B96B7A"/>
    <w:rsid w:val="00B975B0"/>
    <w:rsid w:val="00BA34FF"/>
    <w:rsid w:val="00BB2103"/>
    <w:rsid w:val="00BB6CFA"/>
    <w:rsid w:val="00BC0C7C"/>
    <w:rsid w:val="00BC3D9E"/>
    <w:rsid w:val="00BC5B9D"/>
    <w:rsid w:val="00BC5ED4"/>
    <w:rsid w:val="00BE446D"/>
    <w:rsid w:val="00BE6AF3"/>
    <w:rsid w:val="00BE79B2"/>
    <w:rsid w:val="00BF1385"/>
    <w:rsid w:val="00C02320"/>
    <w:rsid w:val="00C033B7"/>
    <w:rsid w:val="00C048EA"/>
    <w:rsid w:val="00C20ECB"/>
    <w:rsid w:val="00C26E0B"/>
    <w:rsid w:val="00C31C3B"/>
    <w:rsid w:val="00C34101"/>
    <w:rsid w:val="00C34CEC"/>
    <w:rsid w:val="00C36668"/>
    <w:rsid w:val="00C42079"/>
    <w:rsid w:val="00C43315"/>
    <w:rsid w:val="00C43FAF"/>
    <w:rsid w:val="00C4798D"/>
    <w:rsid w:val="00C57184"/>
    <w:rsid w:val="00C571A5"/>
    <w:rsid w:val="00C57EB2"/>
    <w:rsid w:val="00C706F2"/>
    <w:rsid w:val="00C76D93"/>
    <w:rsid w:val="00C80BF8"/>
    <w:rsid w:val="00C840CE"/>
    <w:rsid w:val="00C85EB9"/>
    <w:rsid w:val="00C93FB7"/>
    <w:rsid w:val="00CB0C0A"/>
    <w:rsid w:val="00CB35A5"/>
    <w:rsid w:val="00CB41C9"/>
    <w:rsid w:val="00CC0F6A"/>
    <w:rsid w:val="00CC5816"/>
    <w:rsid w:val="00CC77EF"/>
    <w:rsid w:val="00CD060F"/>
    <w:rsid w:val="00CD655F"/>
    <w:rsid w:val="00CD7047"/>
    <w:rsid w:val="00CD7468"/>
    <w:rsid w:val="00CD7601"/>
    <w:rsid w:val="00CD798B"/>
    <w:rsid w:val="00CE4EC0"/>
    <w:rsid w:val="00CE50C3"/>
    <w:rsid w:val="00CF3063"/>
    <w:rsid w:val="00CF3945"/>
    <w:rsid w:val="00CF7002"/>
    <w:rsid w:val="00D008D5"/>
    <w:rsid w:val="00D07172"/>
    <w:rsid w:val="00D11456"/>
    <w:rsid w:val="00D17A3C"/>
    <w:rsid w:val="00D2131A"/>
    <w:rsid w:val="00D26071"/>
    <w:rsid w:val="00D33B3B"/>
    <w:rsid w:val="00D34F55"/>
    <w:rsid w:val="00D42D5F"/>
    <w:rsid w:val="00D53389"/>
    <w:rsid w:val="00D61D12"/>
    <w:rsid w:val="00D63340"/>
    <w:rsid w:val="00D63E66"/>
    <w:rsid w:val="00D65472"/>
    <w:rsid w:val="00D6798C"/>
    <w:rsid w:val="00D71654"/>
    <w:rsid w:val="00D7253F"/>
    <w:rsid w:val="00D7257B"/>
    <w:rsid w:val="00D749D7"/>
    <w:rsid w:val="00D7560C"/>
    <w:rsid w:val="00D7693F"/>
    <w:rsid w:val="00D81776"/>
    <w:rsid w:val="00D81C09"/>
    <w:rsid w:val="00D85C7E"/>
    <w:rsid w:val="00D85CDA"/>
    <w:rsid w:val="00D9181F"/>
    <w:rsid w:val="00D91C64"/>
    <w:rsid w:val="00D94918"/>
    <w:rsid w:val="00D9668B"/>
    <w:rsid w:val="00DA45E3"/>
    <w:rsid w:val="00DB3B57"/>
    <w:rsid w:val="00DC517D"/>
    <w:rsid w:val="00DD1532"/>
    <w:rsid w:val="00DE653C"/>
    <w:rsid w:val="00DF0CA9"/>
    <w:rsid w:val="00DF587B"/>
    <w:rsid w:val="00DF72D4"/>
    <w:rsid w:val="00E00E84"/>
    <w:rsid w:val="00E01103"/>
    <w:rsid w:val="00E018A0"/>
    <w:rsid w:val="00E02814"/>
    <w:rsid w:val="00E06E93"/>
    <w:rsid w:val="00E1359A"/>
    <w:rsid w:val="00E24C3E"/>
    <w:rsid w:val="00E26A55"/>
    <w:rsid w:val="00E35A2E"/>
    <w:rsid w:val="00E35B0D"/>
    <w:rsid w:val="00E35CC2"/>
    <w:rsid w:val="00E36D3D"/>
    <w:rsid w:val="00E44BEF"/>
    <w:rsid w:val="00E45E2F"/>
    <w:rsid w:val="00E51270"/>
    <w:rsid w:val="00E514E9"/>
    <w:rsid w:val="00E5388B"/>
    <w:rsid w:val="00E608D9"/>
    <w:rsid w:val="00E653EF"/>
    <w:rsid w:val="00E67895"/>
    <w:rsid w:val="00E73EBE"/>
    <w:rsid w:val="00E81DD6"/>
    <w:rsid w:val="00E951E0"/>
    <w:rsid w:val="00E9633D"/>
    <w:rsid w:val="00EA7FAF"/>
    <w:rsid w:val="00EB0A51"/>
    <w:rsid w:val="00EB1BFE"/>
    <w:rsid w:val="00EB3465"/>
    <w:rsid w:val="00EB3FD5"/>
    <w:rsid w:val="00EB537C"/>
    <w:rsid w:val="00EB77A5"/>
    <w:rsid w:val="00ED2F4E"/>
    <w:rsid w:val="00ED3AAA"/>
    <w:rsid w:val="00ED4815"/>
    <w:rsid w:val="00EE27E3"/>
    <w:rsid w:val="00EE3105"/>
    <w:rsid w:val="00EE5529"/>
    <w:rsid w:val="00EE5756"/>
    <w:rsid w:val="00EF6643"/>
    <w:rsid w:val="00F02ABA"/>
    <w:rsid w:val="00F0690C"/>
    <w:rsid w:val="00F11549"/>
    <w:rsid w:val="00F1254E"/>
    <w:rsid w:val="00F12AF5"/>
    <w:rsid w:val="00F130B3"/>
    <w:rsid w:val="00F143D5"/>
    <w:rsid w:val="00F17868"/>
    <w:rsid w:val="00F24417"/>
    <w:rsid w:val="00F27AD9"/>
    <w:rsid w:val="00F341FD"/>
    <w:rsid w:val="00F3507D"/>
    <w:rsid w:val="00F359C7"/>
    <w:rsid w:val="00F4492C"/>
    <w:rsid w:val="00F45292"/>
    <w:rsid w:val="00F46997"/>
    <w:rsid w:val="00F51128"/>
    <w:rsid w:val="00F54A28"/>
    <w:rsid w:val="00F65584"/>
    <w:rsid w:val="00F725AE"/>
    <w:rsid w:val="00F860BC"/>
    <w:rsid w:val="00F87211"/>
    <w:rsid w:val="00F90A47"/>
    <w:rsid w:val="00F91611"/>
    <w:rsid w:val="00F92E81"/>
    <w:rsid w:val="00F94A6F"/>
    <w:rsid w:val="00F94A83"/>
    <w:rsid w:val="00FA2E4A"/>
    <w:rsid w:val="00FB2070"/>
    <w:rsid w:val="00FB5A79"/>
    <w:rsid w:val="00FB759A"/>
    <w:rsid w:val="00FC2FBF"/>
    <w:rsid w:val="00FC3A63"/>
    <w:rsid w:val="00FC6A74"/>
    <w:rsid w:val="00FC753E"/>
    <w:rsid w:val="00FD2D16"/>
    <w:rsid w:val="00FD663E"/>
    <w:rsid w:val="00FE283E"/>
    <w:rsid w:val="00FE2F53"/>
    <w:rsid w:val="00FE33A7"/>
    <w:rsid w:val="00FE37D4"/>
    <w:rsid w:val="00FF06D2"/>
    <w:rsid w:val="00FF1A3E"/>
    <w:rsid w:val="00FF380A"/>
    <w:rsid w:val="00FF4B8E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40FD05"/>
  <w15:chartTrackingRefBased/>
  <w15:docId w15:val="{A299E34D-21E7-4EE3-A9C2-2A055DD7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F54A28"/>
    <w:pPr>
      <w:spacing w:before="240" w:after="240" w:line="360" w:lineRule="auto"/>
    </w:pPr>
    <w:rPr>
      <w:rFonts w:eastAsia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54A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65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4A6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94A6F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4A6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94A6F"/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4A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6618C"/>
  </w:style>
  <w:style w:type="character" w:styleId="FollowedHyperlink">
    <w:name w:val="FollowedHyperlink"/>
    <w:uiPriority w:val="99"/>
    <w:semiHidden/>
    <w:unhideWhenUsed/>
    <w:rsid w:val="0006618C"/>
    <w:rPr>
      <w:color w:val="800080"/>
      <w:u w:val="single"/>
    </w:rPr>
  </w:style>
  <w:style w:type="character" w:customStyle="1" w:styleId="spelle">
    <w:name w:val="spelle"/>
    <w:basedOn w:val="DefaultParagraphFont"/>
    <w:rsid w:val="007128DA"/>
  </w:style>
  <w:style w:type="paragraph" w:styleId="HTMLPreformatted">
    <w:name w:val="HTML Preformatted"/>
    <w:basedOn w:val="Normal"/>
    <w:link w:val="HTMLPreformattedChar"/>
    <w:uiPriority w:val="99"/>
    <w:unhideWhenUsed/>
    <w:rsid w:val="00044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044A85"/>
    <w:rPr>
      <w:rFonts w:ascii="Courier New" w:eastAsia="Times New Roman" w:hAnsi="Courier New" w:cs="Courier New"/>
    </w:rPr>
  </w:style>
  <w:style w:type="character" w:customStyle="1" w:styleId="Heading3Char">
    <w:name w:val="Heading 3 Char"/>
    <w:link w:val="Heading3"/>
    <w:uiPriority w:val="9"/>
    <w:rsid w:val="00F54A28"/>
    <w:rPr>
      <w:rFonts w:eastAsia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B40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9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97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975"/>
    <w:rPr>
      <w:rFonts w:eastAsia="Times New Roman"/>
      <w:b/>
      <w:bCs/>
    </w:rPr>
  </w:style>
  <w:style w:type="paragraph" w:styleId="Revision">
    <w:name w:val="Revision"/>
    <w:hidden/>
    <w:uiPriority w:val="71"/>
    <w:semiHidden/>
    <w:rsid w:val="00330177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7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32C6A-EDB7-4229-B57D-BAD2D3FA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jspiel</dc:creator>
  <cp:keywords/>
  <cp:lastModifiedBy>RachelTahar</cp:lastModifiedBy>
  <cp:revision>2</cp:revision>
  <cp:lastPrinted>2018-07-01T12:16:00Z</cp:lastPrinted>
  <dcterms:created xsi:type="dcterms:W3CDTF">2019-05-15T11:39:00Z</dcterms:created>
  <dcterms:modified xsi:type="dcterms:W3CDTF">2019-05-15T11:39:00Z</dcterms:modified>
</cp:coreProperties>
</file>