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4A" w:rsidRPr="0063259A" w:rsidRDefault="0036334A" w:rsidP="0036334A">
      <w:pPr>
        <w:framePr w:w="10411" w:h="1576" w:wrap="auto" w:vAnchor="page" w:hAnchor="page" w:x="931" w:y="496"/>
        <w:spacing w:line="360" w:lineRule="auto"/>
        <w:jc w:val="center"/>
        <w:rPr>
          <w:rFonts w:cs="David"/>
          <w:b/>
          <w:bCs/>
        </w:rPr>
      </w:pPr>
      <w:bookmarkStart w:id="0" w:name="_GoBack"/>
      <w:bookmarkEnd w:id="0"/>
      <w:r w:rsidRPr="0063259A">
        <w:rPr>
          <w:rFonts w:cs="David" w:hint="cs"/>
          <w:b/>
          <w:bCs/>
          <w:rtl/>
        </w:rPr>
        <w:t>אוניברסיטת תל-אביב</w:t>
      </w:r>
    </w:p>
    <w:p w:rsidR="0036334A" w:rsidRPr="0063259A" w:rsidRDefault="0036334A" w:rsidP="0036334A">
      <w:pPr>
        <w:framePr w:w="10411" w:h="1576" w:wrap="auto" w:vAnchor="page" w:hAnchor="page" w:x="931" w:y="496"/>
        <w:spacing w:line="360" w:lineRule="auto"/>
        <w:jc w:val="center"/>
        <w:rPr>
          <w:rFonts w:cs="David" w:hint="cs"/>
          <w:b/>
          <w:bCs/>
          <w:rtl/>
        </w:rPr>
      </w:pPr>
      <w:r w:rsidRPr="0063259A">
        <w:rPr>
          <w:rFonts w:cs="David" w:hint="cs"/>
          <w:b/>
          <w:bCs/>
          <w:rtl/>
        </w:rPr>
        <w:t>הפקולטה לניהול</w:t>
      </w:r>
    </w:p>
    <w:p w:rsidR="0036334A" w:rsidRPr="00B31E06" w:rsidRDefault="0036334A" w:rsidP="0036334A">
      <w:pPr>
        <w:framePr w:w="10411" w:h="1576" w:wrap="auto" w:vAnchor="page" w:hAnchor="page" w:x="931" w:y="496"/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B31E06">
        <w:rPr>
          <w:rFonts w:cs="David" w:hint="cs"/>
          <w:b/>
          <w:bCs/>
          <w:sz w:val="28"/>
          <w:szCs w:val="28"/>
          <w:rtl/>
        </w:rPr>
        <w:t>החוג לחשבונאות</w:t>
      </w:r>
    </w:p>
    <w:p w:rsidR="00FC33F8" w:rsidRDefault="00FC33F8" w:rsidP="00FC33F8">
      <w:pPr>
        <w:spacing w:line="360" w:lineRule="auto"/>
        <w:jc w:val="center"/>
        <w:rPr>
          <w:rFonts w:cs="David" w:hint="cs"/>
          <w:b/>
          <w:bCs/>
          <w:rtl/>
        </w:rPr>
      </w:pPr>
    </w:p>
    <w:p w:rsidR="003F5E1E" w:rsidRPr="0063259A" w:rsidRDefault="003F5E1E" w:rsidP="006D5812">
      <w:pPr>
        <w:pStyle w:val="Style"/>
        <w:tabs>
          <w:tab w:val="left" w:pos="911"/>
          <w:tab w:val="right" w:leader="underscore" w:pos="8121"/>
        </w:tabs>
        <w:bidi/>
        <w:spacing w:before="120" w:line="360" w:lineRule="auto"/>
        <w:jc w:val="both"/>
        <w:rPr>
          <w:rFonts w:cs="David" w:hint="cs"/>
          <w:b/>
          <w:bCs/>
          <w:rtl/>
        </w:rPr>
      </w:pPr>
      <w:r w:rsidRPr="0063259A">
        <w:rPr>
          <w:rFonts w:cs="David" w:hint="cs"/>
          <w:b/>
          <w:bCs/>
          <w:rtl/>
        </w:rPr>
        <w:t>שנה"ל</w:t>
      </w:r>
      <w:r w:rsidR="006D5812">
        <w:rPr>
          <w:rFonts w:cs="David" w:hint="cs"/>
          <w:b/>
          <w:bCs/>
          <w:rtl/>
        </w:rPr>
        <w:t xml:space="preserve"> </w:t>
      </w:r>
      <w:r w:rsidRPr="0063259A">
        <w:rPr>
          <w:rFonts w:cs="David" w:hint="cs"/>
          <w:b/>
          <w:bCs/>
          <w:rtl/>
        </w:rPr>
        <w:t>_______</w:t>
      </w:r>
      <w:r w:rsidR="006D5812">
        <w:rPr>
          <w:rFonts w:cs="David" w:hint="cs"/>
          <w:b/>
          <w:bCs/>
          <w:rtl/>
        </w:rPr>
        <w:t>____</w:t>
      </w:r>
      <w:r w:rsidRPr="0063259A">
        <w:rPr>
          <w:rFonts w:cs="David" w:hint="cs"/>
          <w:b/>
          <w:bCs/>
          <w:rtl/>
        </w:rPr>
        <w:t xml:space="preserve">_    סמסטר </w:t>
      </w:r>
      <w:r w:rsidR="006D5812">
        <w:rPr>
          <w:rFonts w:cs="David" w:hint="cs"/>
          <w:b/>
          <w:bCs/>
          <w:rtl/>
        </w:rPr>
        <w:t>__________</w:t>
      </w:r>
      <w:r w:rsidRPr="0063259A">
        <w:rPr>
          <w:rFonts w:cs="David" w:hint="cs"/>
          <w:b/>
          <w:bCs/>
          <w:rtl/>
        </w:rPr>
        <w:t xml:space="preserve">  מועד</w:t>
      </w:r>
      <w:r w:rsidR="006D5812">
        <w:rPr>
          <w:rFonts w:cs="David" w:hint="cs"/>
          <w:b/>
          <w:bCs/>
          <w:rtl/>
        </w:rPr>
        <w:t xml:space="preserve"> __________</w:t>
      </w:r>
    </w:p>
    <w:p w:rsidR="00EF6EBE" w:rsidRPr="0063259A" w:rsidRDefault="00EF6EBE" w:rsidP="006D5812">
      <w:pPr>
        <w:pStyle w:val="Style"/>
        <w:tabs>
          <w:tab w:val="left" w:pos="911"/>
          <w:tab w:val="right" w:leader="underscore" w:pos="8121"/>
        </w:tabs>
        <w:bidi/>
        <w:spacing w:before="120" w:line="360" w:lineRule="auto"/>
        <w:rPr>
          <w:rFonts w:cs="David" w:hint="cs"/>
          <w:b/>
          <w:bCs/>
          <w:w w:val="109"/>
          <w:rtl/>
        </w:rPr>
      </w:pPr>
      <w:r w:rsidRPr="0063259A">
        <w:rPr>
          <w:rFonts w:cs="David" w:hint="cs"/>
          <w:b/>
          <w:bCs/>
          <w:w w:val="109"/>
          <w:rtl/>
        </w:rPr>
        <w:t>שם הקורס: ___________________________</w:t>
      </w:r>
      <w:r w:rsidR="0063259A">
        <w:rPr>
          <w:rFonts w:cs="David" w:hint="cs"/>
          <w:b/>
          <w:bCs/>
          <w:w w:val="109"/>
          <w:rtl/>
        </w:rPr>
        <w:t>____________________</w:t>
      </w:r>
      <w:r w:rsidRPr="0063259A">
        <w:rPr>
          <w:rFonts w:cs="David" w:hint="cs"/>
          <w:b/>
          <w:bCs/>
          <w:w w:val="109"/>
          <w:rtl/>
        </w:rPr>
        <w:t>__</w:t>
      </w:r>
    </w:p>
    <w:p w:rsidR="0063259A" w:rsidRDefault="0063259A" w:rsidP="006D5812">
      <w:pPr>
        <w:pStyle w:val="Style"/>
        <w:tabs>
          <w:tab w:val="left" w:pos="911"/>
          <w:tab w:val="right" w:leader="underscore" w:pos="8121"/>
        </w:tabs>
        <w:bidi/>
        <w:spacing w:before="120" w:line="360" w:lineRule="auto"/>
        <w:rPr>
          <w:rFonts w:cs="David" w:hint="cs"/>
          <w:b/>
          <w:bCs/>
          <w:w w:val="109"/>
          <w:rtl/>
        </w:rPr>
      </w:pPr>
      <w:r w:rsidRPr="0063259A">
        <w:rPr>
          <w:rFonts w:cs="David" w:hint="cs"/>
          <w:b/>
          <w:bCs/>
          <w:w w:val="109"/>
          <w:rtl/>
        </w:rPr>
        <w:t>שם המרצה: _____________________</w:t>
      </w:r>
      <w:r>
        <w:rPr>
          <w:rFonts w:cs="David" w:hint="cs"/>
          <w:b/>
          <w:bCs/>
          <w:w w:val="109"/>
          <w:rtl/>
        </w:rPr>
        <w:t>_____________________</w:t>
      </w:r>
      <w:r w:rsidRPr="0063259A">
        <w:rPr>
          <w:rFonts w:cs="David" w:hint="cs"/>
          <w:b/>
          <w:bCs/>
          <w:w w:val="109"/>
          <w:rtl/>
        </w:rPr>
        <w:t>_______</w:t>
      </w:r>
      <w:r w:rsidRPr="0063259A">
        <w:rPr>
          <w:rFonts w:cs="David"/>
          <w:b/>
          <w:bCs/>
          <w:w w:val="109"/>
          <w:rtl/>
        </w:rPr>
        <w:t xml:space="preserve"> </w:t>
      </w:r>
    </w:p>
    <w:p w:rsidR="006D5812" w:rsidRPr="0063259A" w:rsidRDefault="006D5812" w:rsidP="006D5812">
      <w:pPr>
        <w:pStyle w:val="Style"/>
        <w:tabs>
          <w:tab w:val="left" w:pos="911"/>
          <w:tab w:val="right" w:leader="underscore" w:pos="8121"/>
        </w:tabs>
        <w:bidi/>
        <w:spacing w:before="120" w:line="360" w:lineRule="auto"/>
        <w:rPr>
          <w:rFonts w:cs="David" w:hint="cs"/>
          <w:b/>
          <w:bCs/>
          <w:w w:val="109"/>
          <w:rtl/>
        </w:rPr>
      </w:pPr>
      <w:r>
        <w:rPr>
          <w:rFonts w:cs="David" w:hint="cs"/>
          <w:b/>
          <w:bCs/>
          <w:w w:val="109"/>
          <w:rtl/>
        </w:rPr>
        <w:t>תאריך הבחינה: _______________________________________________</w:t>
      </w:r>
    </w:p>
    <w:p w:rsidR="0063259A" w:rsidRDefault="0063259A" w:rsidP="0063259A">
      <w:pPr>
        <w:pStyle w:val="Style"/>
        <w:tabs>
          <w:tab w:val="left" w:pos="911"/>
          <w:tab w:val="right" w:leader="underscore" w:pos="8121"/>
        </w:tabs>
        <w:bidi/>
        <w:spacing w:line="360" w:lineRule="auto"/>
        <w:rPr>
          <w:rFonts w:cs="David" w:hint="cs"/>
          <w:b/>
          <w:bCs/>
          <w:w w:val="109"/>
          <w:rtl/>
        </w:rPr>
      </w:pPr>
    </w:p>
    <w:p w:rsidR="006D5812" w:rsidRPr="006D5812" w:rsidRDefault="006D5812" w:rsidP="006D5812">
      <w:pPr>
        <w:pStyle w:val="Style"/>
        <w:tabs>
          <w:tab w:val="left" w:pos="911"/>
          <w:tab w:val="right" w:leader="underscore" w:pos="8121"/>
        </w:tabs>
        <w:bidi/>
        <w:spacing w:line="360" w:lineRule="auto"/>
        <w:rPr>
          <w:rFonts w:cs="David" w:hint="cs"/>
          <w:w w:val="109"/>
          <w:rtl/>
        </w:rPr>
      </w:pPr>
      <w:r w:rsidRPr="006D5812">
        <w:rPr>
          <w:rFonts w:cs="David" w:hint="cs"/>
          <w:w w:val="109"/>
          <w:rtl/>
        </w:rPr>
        <w:t>התפלגות הציונים:</w:t>
      </w:r>
    </w:p>
    <w:tbl>
      <w:tblPr>
        <w:bidiVisual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63259A" w:rsidRPr="00645936" w:rsidTr="006D5812">
        <w:tc>
          <w:tcPr>
            <w:tcW w:w="3216" w:type="dxa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  <w:rtl/>
              </w:rPr>
            </w:pPr>
          </w:p>
        </w:tc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ind w:right="11"/>
              <w:jc w:val="center"/>
              <w:rPr>
                <w:rFonts w:cs="David"/>
                <w:w w:val="109"/>
                <w:sz w:val="30"/>
              </w:rPr>
            </w:pPr>
            <w:r w:rsidRPr="00645936">
              <w:rPr>
                <w:rFonts w:cs="David"/>
                <w:w w:val="109"/>
                <w:sz w:val="30"/>
                <w:rtl/>
              </w:rPr>
              <w:t xml:space="preserve">מספר תלמידים </w:t>
            </w:r>
          </w:p>
        </w:tc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ind w:left="9"/>
              <w:jc w:val="center"/>
              <w:rPr>
                <w:w w:val="109"/>
                <w:sz w:val="30"/>
              </w:rPr>
            </w:pPr>
            <w:r w:rsidRPr="00645936">
              <w:rPr>
                <w:sz w:val="30"/>
                <w:rtl/>
              </w:rPr>
              <w:t>‏</w:t>
            </w:r>
            <w:r w:rsidRPr="00645936">
              <w:rPr>
                <w:rFonts w:cs="David"/>
                <w:w w:val="109"/>
                <w:sz w:val="30"/>
                <w:rtl/>
              </w:rPr>
              <w:t>ב- %</w:t>
            </w:r>
            <w:r w:rsidRPr="00645936">
              <w:rPr>
                <w:w w:val="109"/>
                <w:sz w:val="30"/>
                <w:rtl/>
              </w:rPr>
              <w:t xml:space="preserve"> </w:t>
            </w: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0-39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40-49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50-55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56-59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60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61-69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70-79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 xml:space="preserve">80-89 </w:t>
            </w:r>
          </w:p>
        </w:tc>
        <w:tc>
          <w:tcPr>
            <w:tcW w:w="3216" w:type="dxa"/>
          </w:tcPr>
          <w:p w:rsidR="0063259A" w:rsidRPr="008623D6" w:rsidRDefault="0063259A" w:rsidP="006D5812">
            <w:pPr>
              <w:bidi w:val="0"/>
              <w:jc w:val="center"/>
            </w:pPr>
          </w:p>
        </w:tc>
        <w:tc>
          <w:tcPr>
            <w:tcW w:w="3216" w:type="dxa"/>
          </w:tcPr>
          <w:p w:rsidR="0063259A" w:rsidRPr="004C3FF5" w:rsidRDefault="0063259A" w:rsidP="006D5812">
            <w:pPr>
              <w:bidi w:val="0"/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3259A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>90-</w:t>
            </w:r>
            <w:r>
              <w:rPr>
                <w:rFonts w:hint="cs"/>
                <w:sz w:val="30"/>
                <w:rtl/>
              </w:rPr>
              <w:t>94</w:t>
            </w:r>
            <w:r w:rsidRPr="00645936">
              <w:rPr>
                <w:sz w:val="30"/>
                <w:rtl/>
              </w:rPr>
              <w:t xml:space="preserve"> </w:t>
            </w: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3259A">
            <w:pPr>
              <w:pStyle w:val="Style"/>
              <w:bidi/>
              <w:rPr>
                <w:sz w:val="30"/>
              </w:rPr>
            </w:pPr>
            <w:r w:rsidRPr="00645936">
              <w:rPr>
                <w:sz w:val="30"/>
                <w:rtl/>
              </w:rPr>
              <w:t>9</w:t>
            </w:r>
            <w:r>
              <w:rPr>
                <w:rFonts w:hint="cs"/>
                <w:sz w:val="30"/>
                <w:rtl/>
              </w:rPr>
              <w:t>5</w:t>
            </w:r>
            <w:r w:rsidRPr="00645936">
              <w:rPr>
                <w:sz w:val="30"/>
                <w:rtl/>
              </w:rPr>
              <w:t>-</w:t>
            </w:r>
            <w:r>
              <w:rPr>
                <w:rFonts w:hint="cs"/>
                <w:sz w:val="30"/>
                <w:rtl/>
              </w:rPr>
              <w:t>99</w:t>
            </w:r>
            <w:r w:rsidRPr="00645936">
              <w:rPr>
                <w:sz w:val="30"/>
                <w:rtl/>
              </w:rPr>
              <w:t xml:space="preserve"> </w:t>
            </w: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</w:tr>
      <w:tr w:rsidR="0063259A" w:rsidRPr="00645936" w:rsidTr="006D5812">
        <w:tc>
          <w:tcPr>
            <w:tcW w:w="3216" w:type="dxa"/>
            <w:vAlign w:val="center"/>
          </w:tcPr>
          <w:p w:rsidR="0063259A" w:rsidRPr="00645936" w:rsidRDefault="0063259A" w:rsidP="006D5812">
            <w:pPr>
              <w:pStyle w:val="Style"/>
              <w:bidi/>
              <w:rPr>
                <w:sz w:val="30"/>
              </w:rPr>
            </w:pPr>
            <w:r>
              <w:rPr>
                <w:rFonts w:hint="cs"/>
                <w:sz w:val="30"/>
                <w:rtl/>
              </w:rPr>
              <w:t>100</w:t>
            </w: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  <w:tc>
          <w:tcPr>
            <w:tcW w:w="3216" w:type="dxa"/>
          </w:tcPr>
          <w:p w:rsidR="0063259A" w:rsidRDefault="0063259A" w:rsidP="006D5812">
            <w:pPr>
              <w:jc w:val="center"/>
            </w:pPr>
          </w:p>
        </w:tc>
      </w:tr>
    </w:tbl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</w:p>
    <w:p w:rsidR="006549B0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מספר הנבחנים </w:t>
      </w:r>
      <w:r>
        <w:rPr>
          <w:rFonts w:cs="David"/>
          <w:w w:val="109"/>
          <w:rtl/>
        </w:rPr>
        <w:t>–</w:t>
      </w:r>
      <w:r>
        <w:rPr>
          <w:rFonts w:cs="David" w:hint="cs"/>
          <w:w w:val="109"/>
          <w:rtl/>
        </w:rPr>
        <w:t xml:space="preserve"> 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אחוז הנכשלים </w:t>
      </w:r>
      <w:r>
        <w:rPr>
          <w:rFonts w:cs="David"/>
          <w:w w:val="109"/>
          <w:rtl/>
        </w:rPr>
        <w:t>–</w:t>
      </w:r>
      <w:r>
        <w:rPr>
          <w:rFonts w:cs="David" w:hint="cs"/>
          <w:w w:val="109"/>
          <w:rtl/>
        </w:rPr>
        <w:t xml:space="preserve"> 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ממוצע כולל </w:t>
      </w:r>
      <w:r>
        <w:rPr>
          <w:rFonts w:cs="David"/>
          <w:w w:val="109"/>
          <w:rtl/>
        </w:rPr>
        <w:t>–</w:t>
      </w:r>
      <w:r>
        <w:rPr>
          <w:rFonts w:cs="David" w:hint="cs"/>
          <w:w w:val="109"/>
          <w:rtl/>
        </w:rPr>
        <w:t xml:space="preserve"> 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ממוצע העוברים (מציון 60 ומעלה) </w:t>
      </w:r>
      <w:r>
        <w:rPr>
          <w:rFonts w:cs="David"/>
          <w:w w:val="109"/>
          <w:rtl/>
        </w:rPr>
        <w:t>–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סטית תקן </w:t>
      </w:r>
      <w:r>
        <w:rPr>
          <w:rFonts w:cs="David"/>
          <w:w w:val="109"/>
          <w:rtl/>
        </w:rPr>
        <w:t>–</w:t>
      </w:r>
      <w:r>
        <w:rPr>
          <w:rFonts w:cs="David" w:hint="cs"/>
          <w:w w:val="109"/>
          <w:rtl/>
        </w:rPr>
        <w:t xml:space="preserve"> 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ציון מינימלי </w:t>
      </w:r>
      <w:r>
        <w:rPr>
          <w:rFonts w:cs="David"/>
          <w:w w:val="109"/>
          <w:rtl/>
        </w:rPr>
        <w:t>–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ציון מקסימלי </w:t>
      </w:r>
      <w:r>
        <w:rPr>
          <w:rFonts w:cs="David"/>
          <w:w w:val="109"/>
          <w:rtl/>
        </w:rPr>
        <w:t>–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גובה הפקטור </w:t>
      </w:r>
      <w:r>
        <w:rPr>
          <w:rFonts w:cs="David"/>
          <w:w w:val="109"/>
          <w:rtl/>
        </w:rPr>
        <w:t>–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רף הזכאות לפקטור </w:t>
      </w:r>
      <w:r>
        <w:rPr>
          <w:rFonts w:cs="David"/>
          <w:w w:val="109"/>
          <w:rtl/>
        </w:rPr>
        <w:t>–</w:t>
      </w:r>
    </w:p>
    <w:p w:rsidR="0063259A" w:rsidRDefault="0063259A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פירוט הציונים לפני פקטור של הנבחנים שקבלו ציון 100 לאחריו - </w:t>
      </w:r>
    </w:p>
    <w:p w:rsidR="0063259A" w:rsidRPr="0063259A" w:rsidRDefault="00EE4E3F" w:rsidP="0063259A">
      <w:pPr>
        <w:pStyle w:val="Style"/>
        <w:tabs>
          <w:tab w:val="left" w:leader="underscore" w:pos="2251"/>
        </w:tabs>
        <w:bidi/>
        <w:spacing w:before="120" w:line="360" w:lineRule="auto"/>
        <w:rPr>
          <w:rFonts w:cs="David" w:hint="cs"/>
          <w:w w:val="109"/>
          <w:rtl/>
        </w:rPr>
      </w:pPr>
      <w:r>
        <w:rPr>
          <w:rFonts w:cs="David" w:hint="cs"/>
          <w:w w:val="109"/>
          <w:rtl/>
        </w:rPr>
        <w:t xml:space="preserve">עבור מועדי ב', האם גובה הפקטור ורף הזכאות לפקטור זהים לאלה של מועד א'? </w:t>
      </w:r>
      <w:r w:rsidR="0094663B">
        <w:rPr>
          <w:rFonts w:cs="David" w:hint="cs"/>
          <w:w w:val="109"/>
          <w:rtl/>
        </w:rPr>
        <w:t xml:space="preserve">  </w:t>
      </w:r>
      <w:r>
        <w:rPr>
          <w:rFonts w:cs="David" w:hint="cs"/>
          <w:w w:val="109"/>
          <w:rtl/>
        </w:rPr>
        <w:t xml:space="preserve">כן / לא </w:t>
      </w:r>
    </w:p>
    <w:p w:rsidR="00FC33F8" w:rsidRPr="0063259A" w:rsidRDefault="00A272D5" w:rsidP="006D5812">
      <w:pPr>
        <w:pStyle w:val="Style"/>
        <w:tabs>
          <w:tab w:val="left" w:leader="underscore" w:pos="2731"/>
        </w:tabs>
        <w:bidi/>
        <w:spacing w:line="211" w:lineRule="exact"/>
        <w:rPr>
          <w:rFonts w:cs="David" w:hint="cs"/>
          <w:b/>
          <w:bCs/>
          <w:w w:val="109"/>
          <w:rtl/>
        </w:rPr>
      </w:pPr>
      <w:r w:rsidRPr="0063259A">
        <w:rPr>
          <w:rFonts w:cs="David"/>
          <w:b/>
          <w:bCs/>
          <w:rtl/>
        </w:rPr>
        <w:t>‏</w:t>
      </w:r>
    </w:p>
    <w:p w:rsidR="006D5812" w:rsidRDefault="006D5812" w:rsidP="00FC33F8">
      <w:pPr>
        <w:pStyle w:val="Style"/>
        <w:tabs>
          <w:tab w:val="left" w:leader="underscore" w:pos="2731"/>
        </w:tabs>
        <w:bidi/>
        <w:spacing w:line="211" w:lineRule="exact"/>
        <w:rPr>
          <w:rFonts w:cs="David" w:hint="cs"/>
          <w:b/>
          <w:bCs/>
          <w:w w:val="109"/>
          <w:rtl/>
        </w:rPr>
      </w:pPr>
    </w:p>
    <w:p w:rsidR="006D5812" w:rsidRDefault="006D5812" w:rsidP="006D5812">
      <w:pPr>
        <w:pStyle w:val="Style"/>
        <w:tabs>
          <w:tab w:val="left" w:leader="underscore" w:pos="2731"/>
        </w:tabs>
        <w:bidi/>
        <w:spacing w:line="211" w:lineRule="exact"/>
        <w:rPr>
          <w:rFonts w:cs="David" w:hint="cs"/>
          <w:b/>
          <w:bCs/>
          <w:w w:val="109"/>
          <w:rtl/>
        </w:rPr>
      </w:pPr>
    </w:p>
    <w:sectPr w:rsidR="006D5812">
      <w:pgSz w:w="11907" w:h="16840"/>
      <w:pgMar w:top="840" w:right="1578" w:bottom="360" w:left="8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243CB8"/>
    <w:rsid w:val="002D73FF"/>
    <w:rsid w:val="002E5902"/>
    <w:rsid w:val="00335B64"/>
    <w:rsid w:val="0034059B"/>
    <w:rsid w:val="0036111D"/>
    <w:rsid w:val="0036334A"/>
    <w:rsid w:val="003D7407"/>
    <w:rsid w:val="003F5E1E"/>
    <w:rsid w:val="00492E04"/>
    <w:rsid w:val="0063259A"/>
    <w:rsid w:val="00651111"/>
    <w:rsid w:val="006549B0"/>
    <w:rsid w:val="006D5812"/>
    <w:rsid w:val="006F0691"/>
    <w:rsid w:val="006F4C16"/>
    <w:rsid w:val="009223A9"/>
    <w:rsid w:val="0094663B"/>
    <w:rsid w:val="009531C7"/>
    <w:rsid w:val="009C34E1"/>
    <w:rsid w:val="009E6BB5"/>
    <w:rsid w:val="009F7C0A"/>
    <w:rsid w:val="00A272D5"/>
    <w:rsid w:val="00B31E06"/>
    <w:rsid w:val="00CB6635"/>
    <w:rsid w:val="00D718EB"/>
    <w:rsid w:val="00DB49E2"/>
    <w:rsid w:val="00ED2A1E"/>
    <w:rsid w:val="00EE4E3F"/>
    <w:rsid w:val="00EF6EBE"/>
    <w:rsid w:val="00F76DAD"/>
    <w:rsid w:val="00FC2A38"/>
    <w:rsid w:val="00FC33F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F35F3-6141-47FE-9084-CBD38823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8DB0-37F2-4BE9-9880-3C4A5E1E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GaliaRe</cp:lastModifiedBy>
  <cp:revision>2</cp:revision>
  <cp:lastPrinted>2012-11-22T09:13:00Z</cp:lastPrinted>
  <dcterms:created xsi:type="dcterms:W3CDTF">2021-11-24T10:38:00Z</dcterms:created>
  <dcterms:modified xsi:type="dcterms:W3CDTF">2021-11-24T10:38:00Z</dcterms:modified>
</cp:coreProperties>
</file>