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0B753" w14:textId="77777777" w:rsidR="00070101" w:rsidRPr="00A86148" w:rsidRDefault="00070101" w:rsidP="00070101">
      <w:pPr>
        <w:bidi w:val="0"/>
        <w:spacing w:before="1560" w:after="0" w:line="240" w:lineRule="auto"/>
        <w:jc w:val="center"/>
        <w:rPr>
          <w:rFonts w:ascii="Arial" w:hAnsi="Arial"/>
          <w:b/>
          <w:bCs/>
          <w:color w:val="460046"/>
          <w:sz w:val="36"/>
          <w:szCs w:val="36"/>
        </w:rPr>
      </w:pPr>
      <w:r w:rsidRPr="00A86148">
        <w:rPr>
          <w:rFonts w:ascii="Arial" w:hAnsi="Arial"/>
          <w:b/>
          <w:bCs/>
          <w:color w:val="460046"/>
          <w:sz w:val="36"/>
          <w:szCs w:val="36"/>
        </w:rPr>
        <w:t>Degree ___________</w:t>
      </w:r>
      <w:r w:rsidRPr="00A86148">
        <w:rPr>
          <w:rFonts w:ascii="Arial" w:hAnsi="Arial"/>
          <w:b/>
          <w:bCs/>
          <w:color w:val="460046"/>
          <w:sz w:val="36"/>
          <w:szCs w:val="36"/>
        </w:rPr>
        <w:tab/>
        <w:t>Department_______________</w:t>
      </w:r>
    </w:p>
    <w:p w14:paraId="3E25CDFC" w14:textId="77777777" w:rsidR="00D5145A" w:rsidRPr="002E45EB" w:rsidRDefault="00070101" w:rsidP="00070101">
      <w:pPr>
        <w:bidi w:val="0"/>
        <w:spacing w:before="1560" w:after="0" w:line="240" w:lineRule="auto"/>
        <w:jc w:val="center"/>
        <w:rPr>
          <w:b/>
          <w:bCs/>
          <w:sz w:val="36"/>
          <w:szCs w:val="36"/>
        </w:rPr>
      </w:pPr>
      <w:r>
        <w:rPr>
          <w:noProof/>
        </w:rPr>
        <w:drawing>
          <wp:anchor distT="0" distB="0" distL="114300" distR="114300" simplePos="0" relativeHeight="251661312" behindDoc="0" locked="1" layoutInCell="1" allowOverlap="1" wp14:anchorId="40B35914" wp14:editId="3B6D25A3">
            <wp:simplePos x="0" y="0"/>
            <wp:positionH relativeFrom="column">
              <wp:posOffset>-762000</wp:posOffset>
            </wp:positionH>
            <wp:positionV relativeFrom="page">
              <wp:posOffset>10160</wp:posOffset>
            </wp:positionV>
            <wp:extent cx="7610475" cy="1533525"/>
            <wp:effectExtent l="0" t="0" r="9525" b="9525"/>
            <wp:wrapNone/>
            <wp:docPr id="5" name="תמונה 5" descr="Recanati_Stationary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anati_Stationary_English"/>
                    <pic:cNvPicPr>
                      <a:picLocks noChangeAspect="1" noChangeArrowheads="1"/>
                    </pic:cNvPicPr>
                  </pic:nvPicPr>
                  <pic:blipFill rotWithShape="1">
                    <a:blip r:embed="rId5">
                      <a:extLst>
                        <a:ext uri="{28A0092B-C50C-407E-A947-70E740481C1C}">
                          <a14:useLocalDpi xmlns:a14="http://schemas.microsoft.com/office/drawing/2010/main" val="0"/>
                        </a:ext>
                      </a:extLst>
                    </a:blip>
                    <a:srcRect b="29919"/>
                    <a:stretch/>
                  </pic:blipFill>
                  <pic:spPr bwMode="auto">
                    <a:xfrm>
                      <a:off x="0" y="0"/>
                      <a:ext cx="7610475" cy="1533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145A" w:rsidRPr="002E45EB">
        <w:rPr>
          <w:b/>
          <w:bCs/>
          <w:sz w:val="36"/>
          <w:szCs w:val="36"/>
        </w:rPr>
        <w:t>Course Number – Course Name</w:t>
      </w:r>
    </w:p>
    <w:p w14:paraId="4B5C0680" w14:textId="77777777" w:rsidR="00D5145A" w:rsidRDefault="00D5145A" w:rsidP="00D57E03">
      <w:pPr>
        <w:bidi w:val="0"/>
        <w:spacing w:before="60" w:after="0" w:line="360" w:lineRule="auto"/>
        <w:jc w:val="center"/>
        <w:rPr>
          <w:sz w:val="12"/>
          <w:szCs w:val="12"/>
        </w:rPr>
      </w:pPr>
      <w:r w:rsidRPr="002E45EB">
        <w:rPr>
          <w:b/>
          <w:bCs/>
          <w:sz w:val="26"/>
          <w:szCs w:val="26"/>
        </w:rPr>
        <w:t>Prerequisites:</w:t>
      </w:r>
      <w:r w:rsidRPr="002E45EB">
        <w:rPr>
          <w:sz w:val="26"/>
          <w:szCs w:val="26"/>
        </w:rPr>
        <w:t xml:space="preserve"> -------------------</w:t>
      </w:r>
    </w:p>
    <w:p w14:paraId="2472410E" w14:textId="77777777" w:rsidR="00081993" w:rsidRPr="00081993" w:rsidRDefault="00081993" w:rsidP="00081993">
      <w:pPr>
        <w:bidi w:val="0"/>
        <w:spacing w:after="0" w:line="360" w:lineRule="auto"/>
        <w:jc w:val="center"/>
        <w:rPr>
          <w:b/>
          <w:bCs/>
          <w:sz w:val="26"/>
          <w:szCs w:val="26"/>
        </w:rPr>
      </w:pPr>
      <w:r w:rsidRPr="00787F6D">
        <w:rPr>
          <w:b/>
          <w:bCs/>
          <w:sz w:val="26"/>
          <w:szCs w:val="26"/>
        </w:rPr>
        <w:t>Parallel requirements</w:t>
      </w:r>
      <w:r w:rsidRPr="00081993">
        <w:rPr>
          <w:b/>
          <w:bCs/>
          <w:sz w:val="26"/>
          <w:szCs w:val="26"/>
        </w:rPr>
        <w:t>:</w:t>
      </w:r>
      <w:r>
        <w:rPr>
          <w:b/>
          <w:bCs/>
          <w:sz w:val="26"/>
          <w:szCs w:val="26"/>
        </w:rPr>
        <w:t xml:space="preserve"> -----------------------------------</w:t>
      </w:r>
    </w:p>
    <w:p w14:paraId="4E3686C8" w14:textId="77777777" w:rsidR="00D5145A" w:rsidRPr="00D5145A" w:rsidRDefault="001139FD" w:rsidP="009364CF">
      <w:pPr>
        <w:bidi w:val="0"/>
        <w:spacing w:after="0" w:line="360" w:lineRule="auto"/>
        <w:jc w:val="center"/>
        <w:rPr>
          <w:b/>
          <w:bCs/>
          <w:sz w:val="28"/>
          <w:szCs w:val="28"/>
          <w:u w:val="single"/>
        </w:rPr>
      </w:pPr>
      <w:r>
        <w:rPr>
          <w:b/>
          <w:bCs/>
          <w:sz w:val="28"/>
          <w:szCs w:val="28"/>
          <w:u w:val="single"/>
        </w:rPr>
        <w:t xml:space="preserve">        </w:t>
      </w:r>
      <w:r w:rsidR="00D5145A" w:rsidRPr="00D5145A">
        <w:rPr>
          <w:b/>
          <w:bCs/>
          <w:sz w:val="28"/>
          <w:szCs w:val="28"/>
          <w:u w:val="single"/>
        </w:rPr>
        <w:t>Semester</w:t>
      </w:r>
      <w:r w:rsidR="002F2056">
        <w:rPr>
          <w:b/>
          <w:bCs/>
          <w:sz w:val="28"/>
          <w:szCs w:val="28"/>
          <w:u w:val="single"/>
        </w:rPr>
        <w:t xml:space="preserve"> </w:t>
      </w:r>
      <w:r w:rsidR="00D5145A" w:rsidRPr="00D5145A">
        <w:rPr>
          <w:b/>
          <w:bCs/>
          <w:sz w:val="28"/>
          <w:szCs w:val="28"/>
          <w:u w:val="single"/>
        </w:rPr>
        <w:t xml:space="preserve"> – </w:t>
      </w:r>
      <w:r w:rsidR="009364CF">
        <w:rPr>
          <w:b/>
          <w:bCs/>
          <w:sz w:val="28"/>
          <w:szCs w:val="28"/>
          <w:u w:val="single"/>
        </w:rPr>
        <w:t>……………..</w:t>
      </w:r>
    </w:p>
    <w:p w14:paraId="1CDD988D" w14:textId="77777777" w:rsidR="00D5145A" w:rsidRDefault="00D5145A" w:rsidP="00D5145A">
      <w:pPr>
        <w:bidi w:val="0"/>
        <w:spacing w:after="0"/>
        <w:jc w:val="center"/>
        <w:rPr>
          <w:u w:val="single"/>
        </w:rPr>
      </w:pPr>
    </w:p>
    <w:tbl>
      <w:tblPr>
        <w:tblW w:w="10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933"/>
        <w:gridCol w:w="1275"/>
        <w:gridCol w:w="1696"/>
        <w:gridCol w:w="2249"/>
        <w:gridCol w:w="2126"/>
        <w:gridCol w:w="1134"/>
      </w:tblGrid>
      <w:tr w:rsidR="004373BF" w:rsidRPr="00836FAE" w14:paraId="2AD1C75C" w14:textId="77777777" w:rsidTr="004373BF">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7C32104B" w14:textId="77777777" w:rsidR="004373BF" w:rsidRPr="00836FAE" w:rsidRDefault="004373BF" w:rsidP="004373BF">
            <w:pPr>
              <w:bidi w:val="0"/>
              <w:spacing w:after="0" w:line="240" w:lineRule="auto"/>
              <w:jc w:val="center"/>
              <w:rPr>
                <w:b/>
                <w:bCs/>
                <w:sz w:val="21"/>
                <w:szCs w:val="21"/>
              </w:rPr>
            </w:pPr>
            <w:r w:rsidRPr="00836FAE">
              <w:rPr>
                <w:b/>
                <w:bCs/>
                <w:sz w:val="21"/>
                <w:szCs w:val="21"/>
              </w:rPr>
              <w:t>Section</w:t>
            </w:r>
          </w:p>
        </w:tc>
        <w:tc>
          <w:tcPr>
            <w:tcW w:w="93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27A7FA7E" w14:textId="77777777" w:rsidR="004373BF" w:rsidRPr="00836FAE" w:rsidRDefault="004373BF" w:rsidP="004373BF">
            <w:pPr>
              <w:bidi w:val="0"/>
              <w:spacing w:after="0" w:line="240" w:lineRule="auto"/>
              <w:jc w:val="center"/>
              <w:rPr>
                <w:b/>
                <w:bCs/>
                <w:sz w:val="21"/>
                <w:szCs w:val="21"/>
              </w:rPr>
            </w:pPr>
            <w:r w:rsidRPr="00836FAE">
              <w:rPr>
                <w:b/>
                <w:bCs/>
                <w:sz w:val="21"/>
                <w:szCs w:val="21"/>
              </w:rPr>
              <w:t>Day</w:t>
            </w:r>
          </w:p>
        </w:tc>
        <w:tc>
          <w:tcPr>
            <w:tcW w:w="1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72418751" w14:textId="77777777" w:rsidR="004373BF" w:rsidRPr="00836FAE" w:rsidRDefault="004373BF" w:rsidP="004373BF">
            <w:pPr>
              <w:bidi w:val="0"/>
              <w:spacing w:after="0" w:line="240" w:lineRule="auto"/>
              <w:jc w:val="center"/>
              <w:rPr>
                <w:b/>
                <w:bCs/>
                <w:sz w:val="21"/>
                <w:szCs w:val="21"/>
              </w:rPr>
            </w:pPr>
            <w:r w:rsidRPr="00836FAE">
              <w:rPr>
                <w:b/>
                <w:bCs/>
                <w:sz w:val="21"/>
                <w:szCs w:val="21"/>
              </w:rPr>
              <w:t>Hour</w:t>
            </w:r>
          </w:p>
        </w:tc>
        <w:tc>
          <w:tcPr>
            <w:tcW w:w="1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56F11C92" w14:textId="77777777" w:rsidR="004373BF" w:rsidRPr="00836FAE" w:rsidRDefault="002F2056" w:rsidP="004373BF">
            <w:pPr>
              <w:bidi w:val="0"/>
              <w:spacing w:after="0" w:line="240" w:lineRule="auto"/>
              <w:jc w:val="center"/>
              <w:rPr>
                <w:b/>
                <w:bCs/>
                <w:sz w:val="21"/>
                <w:szCs w:val="21"/>
              </w:rPr>
            </w:pPr>
            <w:r>
              <w:rPr>
                <w:b/>
                <w:bCs/>
                <w:sz w:val="21"/>
                <w:szCs w:val="21"/>
              </w:rPr>
              <w:t>Final Task</w:t>
            </w:r>
          </w:p>
        </w:tc>
        <w:tc>
          <w:tcPr>
            <w:tcW w:w="22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7AE1E779" w14:textId="77777777" w:rsidR="004373BF" w:rsidRPr="00836FAE" w:rsidRDefault="004373BF" w:rsidP="004373BF">
            <w:pPr>
              <w:bidi w:val="0"/>
              <w:spacing w:after="0" w:line="240" w:lineRule="auto"/>
              <w:jc w:val="center"/>
              <w:rPr>
                <w:b/>
                <w:bCs/>
                <w:sz w:val="21"/>
                <w:szCs w:val="21"/>
              </w:rPr>
            </w:pPr>
            <w:r w:rsidRPr="00836FAE">
              <w:rPr>
                <w:b/>
                <w:bCs/>
                <w:sz w:val="21"/>
                <w:szCs w:val="21"/>
              </w:rPr>
              <w:t>Lecturer</w:t>
            </w:r>
          </w:p>
        </w:tc>
        <w:tc>
          <w:tcPr>
            <w:tcW w:w="21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477A1660" w14:textId="77777777" w:rsidR="004373BF" w:rsidRPr="00836FAE" w:rsidRDefault="004373BF" w:rsidP="004373BF">
            <w:pPr>
              <w:bidi w:val="0"/>
              <w:spacing w:after="0" w:line="240" w:lineRule="auto"/>
              <w:jc w:val="center"/>
              <w:rPr>
                <w:b/>
                <w:bCs/>
                <w:sz w:val="21"/>
                <w:szCs w:val="21"/>
              </w:rPr>
            </w:pPr>
            <w:r w:rsidRPr="00836FAE">
              <w:rPr>
                <w:b/>
                <w:bCs/>
                <w:sz w:val="21"/>
                <w:szCs w:val="21"/>
              </w:rPr>
              <w:t>Email</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31B93FCF" w14:textId="77777777" w:rsidR="004373BF" w:rsidRPr="00836FAE" w:rsidRDefault="004373BF" w:rsidP="004373BF">
            <w:pPr>
              <w:bidi w:val="0"/>
              <w:spacing w:after="0" w:line="240" w:lineRule="auto"/>
              <w:jc w:val="center"/>
              <w:rPr>
                <w:b/>
                <w:bCs/>
                <w:sz w:val="21"/>
                <w:szCs w:val="21"/>
              </w:rPr>
            </w:pPr>
            <w:r w:rsidRPr="00836FAE">
              <w:rPr>
                <w:b/>
                <w:bCs/>
                <w:sz w:val="21"/>
                <w:szCs w:val="21"/>
              </w:rPr>
              <w:t>Telephone</w:t>
            </w:r>
          </w:p>
        </w:tc>
      </w:tr>
      <w:tr w:rsidR="004373BF" w:rsidRPr="009F4CDF" w14:paraId="2BA3B950" w14:textId="77777777" w:rsidTr="004373BF">
        <w:trPr>
          <w:jc w:val="center"/>
        </w:trPr>
        <w:tc>
          <w:tcPr>
            <w:tcW w:w="8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4CD9E21F" w14:textId="77777777" w:rsidR="004373BF" w:rsidRPr="009F4CDF" w:rsidRDefault="004373BF" w:rsidP="004373BF">
            <w:pPr>
              <w:bidi w:val="0"/>
              <w:spacing w:before="120" w:after="0" w:line="240" w:lineRule="auto"/>
              <w:jc w:val="center"/>
            </w:pPr>
          </w:p>
        </w:tc>
        <w:tc>
          <w:tcPr>
            <w:tcW w:w="933"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5DC4A6F6" w14:textId="77777777" w:rsidR="004373BF" w:rsidRPr="009F4CDF" w:rsidRDefault="004373BF" w:rsidP="004373BF">
            <w:pPr>
              <w:bidi w:val="0"/>
              <w:spacing w:before="120" w:after="0" w:line="240" w:lineRule="auto"/>
            </w:pPr>
          </w:p>
        </w:tc>
        <w:tc>
          <w:tcPr>
            <w:tcW w:w="1275"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5C461431" w14:textId="77777777" w:rsidR="004373BF" w:rsidRPr="009F4CDF" w:rsidRDefault="004373BF" w:rsidP="004373BF">
            <w:pPr>
              <w:bidi w:val="0"/>
              <w:spacing w:before="120" w:after="0" w:line="240" w:lineRule="auto"/>
            </w:pPr>
          </w:p>
        </w:tc>
        <w:tc>
          <w:tcPr>
            <w:tcW w:w="16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7817A10" w14:textId="77777777" w:rsidR="002F2056" w:rsidRDefault="002F2056" w:rsidP="002F2056">
            <w:pPr>
              <w:bidi w:val="0"/>
              <w:spacing w:before="120" w:after="0" w:line="240" w:lineRule="auto"/>
              <w:jc w:val="center"/>
            </w:pPr>
            <w:r>
              <w:t>Exam/ Project</w:t>
            </w:r>
          </w:p>
          <w:p w14:paraId="0D347EA0" w14:textId="77777777" w:rsidR="004373BF" w:rsidRPr="009F4CDF" w:rsidRDefault="002F2056" w:rsidP="002F2056">
            <w:pPr>
              <w:bidi w:val="0"/>
              <w:spacing w:before="120" w:after="0" w:line="240" w:lineRule="auto"/>
              <w:jc w:val="center"/>
            </w:pPr>
            <w:r>
              <w:t>( -delete one-)</w:t>
            </w:r>
          </w:p>
        </w:tc>
        <w:tc>
          <w:tcPr>
            <w:tcW w:w="2249"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31EA6631" w14:textId="77777777" w:rsidR="004373BF" w:rsidRPr="009F4CDF" w:rsidRDefault="004373BF" w:rsidP="004373BF">
            <w:pPr>
              <w:bidi w:val="0"/>
              <w:spacing w:before="120" w:after="0" w:line="240" w:lineRule="auto"/>
            </w:pPr>
          </w:p>
        </w:tc>
        <w:tc>
          <w:tcPr>
            <w:tcW w:w="212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085F23C5" w14:textId="77777777" w:rsidR="004373BF" w:rsidRPr="009F4CDF" w:rsidRDefault="004373BF" w:rsidP="004373BF">
            <w:pPr>
              <w:bidi w:val="0"/>
              <w:spacing w:before="120" w:after="0" w:line="240" w:lineRule="auto"/>
            </w:pP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hideMark/>
          </w:tcPr>
          <w:p w14:paraId="44EBF85C" w14:textId="77777777" w:rsidR="004373BF" w:rsidRPr="009F4CDF" w:rsidRDefault="004373BF" w:rsidP="004373BF">
            <w:pPr>
              <w:bidi w:val="0"/>
              <w:spacing w:before="120" w:after="0" w:line="240" w:lineRule="auto"/>
            </w:pPr>
          </w:p>
        </w:tc>
      </w:tr>
    </w:tbl>
    <w:p w14:paraId="43090E60" w14:textId="77777777" w:rsidR="00D5145A" w:rsidRPr="0086154C" w:rsidRDefault="0086154C" w:rsidP="0086154C">
      <w:pPr>
        <w:bidi w:val="0"/>
        <w:spacing w:before="120" w:after="0"/>
        <w:rPr>
          <w:rStyle w:val="Hyperlink"/>
        </w:rPr>
      </w:pPr>
      <w:r>
        <w:fldChar w:fldCharType="begin"/>
      </w:r>
      <w:r w:rsidR="00F642B3">
        <w:instrText>HYPERLINK "https://coller.tau.ac.il/exams-schedule"</w:instrText>
      </w:r>
      <w:r>
        <w:fldChar w:fldCharType="separate"/>
      </w:r>
      <w:r w:rsidR="00795E5B" w:rsidRPr="0086154C">
        <w:rPr>
          <w:rStyle w:val="Hyperlink"/>
        </w:rPr>
        <w:t>For details of the exam</w:t>
      </w:r>
      <w:r w:rsidR="00D03710">
        <w:rPr>
          <w:rStyle w:val="Hyperlink"/>
        </w:rPr>
        <w:t>s</w:t>
      </w:r>
      <w:r w:rsidR="00795E5B" w:rsidRPr="0086154C">
        <w:rPr>
          <w:rStyle w:val="Hyperlink"/>
        </w:rPr>
        <w:t xml:space="preserve"> schedule</w:t>
      </w:r>
    </w:p>
    <w:p w14:paraId="4D794A52" w14:textId="77777777" w:rsidR="0086154C" w:rsidRDefault="0086154C" w:rsidP="00D5145A">
      <w:pPr>
        <w:bidi w:val="0"/>
        <w:spacing w:after="0"/>
        <w:rPr>
          <w:b/>
          <w:bCs/>
        </w:rPr>
      </w:pPr>
      <w:r>
        <w:fldChar w:fldCharType="end"/>
      </w:r>
    </w:p>
    <w:p w14:paraId="412516A3" w14:textId="77777777" w:rsidR="00D5145A" w:rsidRDefault="00D5145A" w:rsidP="0086154C">
      <w:pPr>
        <w:bidi w:val="0"/>
        <w:spacing w:after="0"/>
        <w:rPr>
          <w:color w:val="FF0000"/>
        </w:rPr>
      </w:pPr>
      <w:r w:rsidRPr="00960E52">
        <w:rPr>
          <w:b/>
          <w:bCs/>
        </w:rPr>
        <w:t>Teaching Assistant (TA)</w:t>
      </w:r>
      <w:r>
        <w:t xml:space="preserve">: </w:t>
      </w:r>
      <w:r>
        <w:rPr>
          <w:color w:val="FF0000"/>
        </w:rPr>
        <w:t>--------------------------</w:t>
      </w:r>
    </w:p>
    <w:p w14:paraId="46E245CE" w14:textId="77777777" w:rsidR="00D5145A" w:rsidRDefault="00D5145A" w:rsidP="00844667">
      <w:pPr>
        <w:bidi w:val="0"/>
        <w:spacing w:before="120" w:after="0"/>
        <w:rPr>
          <w:color w:val="FF0000"/>
        </w:rPr>
      </w:pPr>
      <w:r w:rsidRPr="00960E52">
        <w:rPr>
          <w:b/>
          <w:bCs/>
        </w:rPr>
        <w:t>Office Hours</w:t>
      </w:r>
      <w:r>
        <w:t xml:space="preserve">: </w:t>
      </w:r>
      <w:r>
        <w:rPr>
          <w:color w:val="FF0000"/>
        </w:rPr>
        <w:t>----------------------</w:t>
      </w:r>
    </w:p>
    <w:p w14:paraId="719CBA76" w14:textId="77777777" w:rsidR="002A21E7" w:rsidRDefault="003B395D" w:rsidP="008543FD">
      <w:pPr>
        <w:bidi w:val="0"/>
        <w:spacing w:after="0"/>
      </w:pPr>
      <w:r>
        <w:rPr>
          <w:b/>
          <w:bCs/>
          <w:noProof/>
        </w:rPr>
        <mc:AlternateContent>
          <mc:Choice Requires="wps">
            <w:drawing>
              <wp:inline distT="0" distB="0" distL="0" distR="0" wp14:anchorId="6549C218" wp14:editId="59A7F16D">
                <wp:extent cx="6127750" cy="677545"/>
                <wp:effectExtent l="5715" t="12065" r="10160" b="571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677545"/>
                        </a:xfrm>
                        <a:prstGeom prst="rect">
                          <a:avLst/>
                        </a:prstGeom>
                        <a:solidFill>
                          <a:srgbClr val="FFFFFF"/>
                        </a:solidFill>
                        <a:ln w="9525">
                          <a:solidFill>
                            <a:srgbClr val="000000"/>
                          </a:solidFill>
                          <a:miter lim="800000"/>
                          <a:headEnd/>
                          <a:tailEnd/>
                        </a:ln>
                      </wps:spPr>
                      <wps:txbx>
                        <w:txbxContent>
                          <w:p w14:paraId="52D0A781" w14:textId="77777777" w:rsidR="00266C18" w:rsidRPr="00A4517E" w:rsidRDefault="00266C18" w:rsidP="00266C18">
                            <w:pPr>
                              <w:bidi w:val="0"/>
                              <w:rPr>
                                <w:rFonts w:cs="Calibri"/>
                              </w:rPr>
                            </w:pPr>
                            <w:r w:rsidRPr="00A4517E">
                              <w:rPr>
                                <w:rFonts w:cs="Calibri"/>
                              </w:rPr>
                              <w:t>The obligation to attend classes is at the discretion of the lecturer, and the lecturer must indicate this in the course syllabus. A lecturer who does not indicate this in the syllabus will be considered to have no attendance duty in the course.</w:t>
                            </w:r>
                          </w:p>
                        </w:txbxContent>
                      </wps:txbx>
                      <wps:bodyPr rot="0" vert="horz" wrap="square" lIns="91440" tIns="45720" rIns="91440" bIns="45720" anchor="t" anchorCtr="0" upright="1">
                        <a:noAutofit/>
                      </wps:bodyPr>
                    </wps:wsp>
                  </a:graphicData>
                </a:graphic>
              </wp:inline>
            </w:drawing>
          </mc:Choice>
          <mc:Fallback>
            <w:pict>
              <v:shapetype w14:anchorId="6549C218" id="_x0000_t202" coordsize="21600,21600" o:spt="202" path="m,l,21600r21600,l21600,xe">
                <v:stroke joinstyle="miter"/>
                <v:path gradientshapeok="t" o:connecttype="rect"/>
              </v:shapetype>
              <v:shape id="Text Box 2" o:spid="_x0000_s1026" type="#_x0000_t202" style="width:482.5pt;height:5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">
                <v:textbox>
                  <w:txbxContent>
                    <w:p w14:paraId="52D0A781" w14:textId="77777777" w:rsidR="00266C18" w:rsidRPr="00A4517E" w:rsidRDefault="00266C18" w:rsidP="00266C18">
                      <w:pPr>
                        <w:bidi w:val="0"/>
                        <w:rPr>
                          <w:rFonts w:cs="Calibri"/>
                        </w:rPr>
                      </w:pPr>
                      <w:r w:rsidRPr="00A4517E">
                        <w:rPr>
                          <w:rFonts w:cs="Calibri"/>
                        </w:rPr>
                        <w:t>The obligation to attend classes is at the discretion of the lecturer, and the lecturer must indicate this in the course syllabus. A lecturer who does not indicate this in the syllabus will be considered to have no attendance duty in the course.</w:t>
                      </w:r>
                    </w:p>
                  </w:txbxContent>
                </v:textbox>
                <w10:anchorlock/>
              </v:shape>
            </w:pict>
          </mc:Fallback>
        </mc:AlternateContent>
      </w:r>
    </w:p>
    <w:p w14:paraId="24AA3DC6" w14:textId="77777777" w:rsidR="00D5145A" w:rsidRDefault="00D5145A" w:rsidP="00D5145A">
      <w:pPr>
        <w:bidi w:val="0"/>
        <w:spacing w:after="0"/>
      </w:pPr>
    </w:p>
    <w:p w14:paraId="3210A6FA" w14:textId="77777777" w:rsidR="004A1DFA" w:rsidRDefault="004A1DFA" w:rsidP="004A1DFA">
      <w:pPr>
        <w:bidi w:val="0"/>
        <w:spacing w:after="0"/>
      </w:pPr>
    </w:p>
    <w:tbl>
      <w:tblPr>
        <w:bidiVisual/>
        <w:tblW w:w="0" w:type="auto"/>
        <w:jc w:val="right"/>
        <w:shd w:val="clear" w:color="auto" w:fill="512D44"/>
        <w:tblLook w:val="04A0" w:firstRow="1" w:lastRow="0" w:firstColumn="1" w:lastColumn="0" w:noHBand="0" w:noVBand="1"/>
      </w:tblPr>
      <w:tblGrid>
        <w:gridCol w:w="5266"/>
      </w:tblGrid>
      <w:tr w:rsidR="008543FD" w:rsidRPr="00D5145A" w14:paraId="675531EB" w14:textId="77777777" w:rsidTr="00F74A05">
        <w:trPr>
          <w:jc w:val="right"/>
        </w:trPr>
        <w:tc>
          <w:tcPr>
            <w:tcW w:w="5266" w:type="dxa"/>
            <w:shd w:val="clear" w:color="auto" w:fill="512D44"/>
          </w:tcPr>
          <w:p w14:paraId="43E29AB0" w14:textId="77777777" w:rsidR="008543FD" w:rsidRPr="00D5145A" w:rsidRDefault="008543FD" w:rsidP="00432426">
            <w:pPr>
              <w:bidi w:val="0"/>
              <w:spacing w:before="60" w:after="60" w:line="240" w:lineRule="auto"/>
              <w:rPr>
                <w:rFonts w:ascii="Arial" w:hAnsi="Arial"/>
                <w:b/>
                <w:bCs/>
                <w:color w:val="FFFFFF"/>
                <w:sz w:val="26"/>
                <w:szCs w:val="26"/>
              </w:rPr>
            </w:pPr>
            <w:r w:rsidRPr="00D5145A">
              <w:rPr>
                <w:rFonts w:ascii="Arial" w:hAnsi="Arial"/>
                <w:b/>
                <w:bCs/>
                <w:color w:val="FFFFFF"/>
                <w:sz w:val="26"/>
                <w:szCs w:val="26"/>
              </w:rPr>
              <w:t>Course Units</w:t>
            </w:r>
          </w:p>
        </w:tc>
      </w:tr>
    </w:tbl>
    <w:p w14:paraId="4A68F85C" w14:textId="77777777" w:rsidR="00AD5ACB" w:rsidRDefault="00AD5ACB" w:rsidP="00432426">
      <w:pPr>
        <w:bidi w:val="0"/>
        <w:spacing w:before="120" w:after="0" w:line="280" w:lineRule="exact"/>
        <w:rPr>
          <w:rtl/>
        </w:rPr>
      </w:pPr>
      <w:r>
        <w:t>Course units _________  YAS</w:t>
      </w:r>
    </w:p>
    <w:p w14:paraId="380CC228" w14:textId="77777777" w:rsidR="008543FD" w:rsidRPr="009F0EEC" w:rsidRDefault="008543FD" w:rsidP="00AD5ACB">
      <w:pPr>
        <w:bidi w:val="0"/>
        <w:spacing w:before="120" w:after="0" w:line="280" w:lineRule="exact"/>
      </w:pPr>
      <w:r w:rsidRPr="009F0EEC">
        <w:t>1 course unit</w:t>
      </w:r>
      <w:r w:rsidR="009F0EEC" w:rsidRPr="009F0EEC">
        <w:t xml:space="preserve"> = 4 ECTS</w:t>
      </w:r>
      <w:r w:rsidR="009F0EEC">
        <w:rPr>
          <w:color w:val="252525"/>
        </w:rPr>
        <w:t xml:space="preserve"> </w:t>
      </w:r>
      <w:r w:rsidR="009F0EEC" w:rsidRPr="009F0EEC">
        <w:rPr>
          <w:color w:val="252525"/>
        </w:rPr>
        <w:t>units</w:t>
      </w:r>
    </w:p>
    <w:p w14:paraId="5C813F1D" w14:textId="77777777" w:rsidR="005C7282" w:rsidRPr="00D5145A" w:rsidRDefault="00E03C7D" w:rsidP="00432426">
      <w:pPr>
        <w:pStyle w:val="NormalWeb"/>
        <w:shd w:val="clear" w:color="auto" w:fill="FFFFFF"/>
        <w:spacing w:before="120" w:beforeAutospacing="0" w:after="120" w:afterAutospacing="0" w:line="280" w:lineRule="exact"/>
        <w:rPr>
          <w:rFonts w:ascii="Calibri" w:hAnsi="Calibri" w:cs="Arial"/>
          <w:color w:val="252525"/>
          <w:sz w:val="22"/>
          <w:szCs w:val="22"/>
        </w:rPr>
      </w:pPr>
      <w:r w:rsidRPr="00D5145A">
        <w:rPr>
          <w:rFonts w:ascii="Calibri" w:hAnsi="Calibri" w:cs="Arial"/>
          <w:color w:val="252525"/>
          <w:sz w:val="22"/>
          <w:szCs w:val="22"/>
        </w:rPr>
        <w:t>The</w:t>
      </w:r>
      <w:r w:rsidR="009F0EEC" w:rsidRPr="00D5145A">
        <w:rPr>
          <w:rFonts w:ascii="Calibri" w:hAnsi="Calibri" w:cs="Arial"/>
          <w:color w:val="252525"/>
          <w:sz w:val="22"/>
          <w:szCs w:val="22"/>
        </w:rPr>
        <w:t xml:space="preserve"> </w:t>
      </w:r>
      <w:r w:rsidRPr="00D5145A">
        <w:rPr>
          <w:rFonts w:ascii="Calibri" w:hAnsi="Calibri" w:cs="Arial"/>
          <w:color w:val="252525"/>
          <w:sz w:val="22"/>
          <w:szCs w:val="22"/>
        </w:rPr>
        <w:t xml:space="preserve">ECTS </w:t>
      </w:r>
      <w:r w:rsidR="009F0EEC" w:rsidRPr="00D5145A">
        <w:rPr>
          <w:rFonts w:ascii="Calibri" w:hAnsi="Calibri" w:cs="Arial"/>
          <w:color w:val="252525"/>
          <w:sz w:val="22"/>
          <w:szCs w:val="22"/>
        </w:rPr>
        <w:t>(</w:t>
      </w:r>
      <w:hyperlink r:id="rId6" w:tooltip="European Credit Transfer and Accumulation System" w:history="1">
        <w:r w:rsidR="009F0EEC" w:rsidRPr="00D5145A">
          <w:rPr>
            <w:rFonts w:ascii="Calibri" w:hAnsi="Calibri"/>
            <w:color w:val="252525"/>
            <w:sz w:val="22"/>
            <w:szCs w:val="22"/>
          </w:rPr>
          <w:t>European Credit Transfer and Accumulation System</w:t>
        </w:r>
      </w:hyperlink>
      <w:r w:rsidR="009F0EEC" w:rsidRPr="00D5145A">
        <w:rPr>
          <w:rFonts w:ascii="Calibri" w:hAnsi="Calibri" w:cs="Arial"/>
          <w:color w:val="252525"/>
          <w:sz w:val="22"/>
          <w:szCs w:val="22"/>
        </w:rPr>
        <w:t xml:space="preserve">) </w:t>
      </w:r>
      <w:r w:rsidRPr="00D5145A">
        <w:rPr>
          <w:rFonts w:ascii="Calibri" w:hAnsi="Calibri" w:cs="Arial"/>
          <w:color w:val="252525"/>
          <w:sz w:val="22"/>
          <w:szCs w:val="22"/>
        </w:rPr>
        <w:t>is</w:t>
      </w:r>
      <w:r w:rsidR="00E65B32" w:rsidRPr="00D5145A">
        <w:rPr>
          <w:rFonts w:ascii="Calibri" w:hAnsi="Calibri" w:cs="Arial"/>
          <w:color w:val="252525"/>
          <w:sz w:val="22"/>
          <w:szCs w:val="22"/>
        </w:rPr>
        <w:t xml:space="preserve"> a</w:t>
      </w:r>
      <w:r w:rsidRPr="00D5145A">
        <w:rPr>
          <w:rFonts w:ascii="Calibri" w:hAnsi="Calibri" w:cs="Arial"/>
          <w:color w:val="252525"/>
          <w:sz w:val="22"/>
          <w:szCs w:val="22"/>
        </w:rPr>
        <w:t xml:space="preserve"> </w:t>
      </w:r>
      <w:r w:rsidR="00E65B32" w:rsidRPr="00D5145A">
        <w:rPr>
          <w:rFonts w:ascii="Calibri" w:hAnsi="Calibri" w:cs="Arial"/>
          <w:color w:val="252525"/>
          <w:sz w:val="22"/>
          <w:szCs w:val="22"/>
        </w:rPr>
        <w:t>framework</w:t>
      </w:r>
      <w:r w:rsidRPr="00D5145A">
        <w:rPr>
          <w:rFonts w:ascii="Calibri" w:hAnsi="Calibri" w:cs="Arial"/>
          <w:color w:val="252525"/>
          <w:sz w:val="22"/>
          <w:szCs w:val="22"/>
        </w:rPr>
        <w:t xml:space="preserve"> defined by the</w:t>
      </w:r>
      <w:r w:rsidR="00E65B32" w:rsidRPr="00D5145A">
        <w:rPr>
          <w:rFonts w:ascii="Calibri" w:hAnsi="Calibri" w:cs="Arial"/>
          <w:color w:val="252525"/>
          <w:sz w:val="22"/>
          <w:szCs w:val="22"/>
        </w:rPr>
        <w:t xml:space="preserve"> </w:t>
      </w:r>
      <w:hyperlink r:id="rId7" w:tooltip="European Commission" w:history="1">
        <w:r w:rsidRPr="00D5145A">
          <w:rPr>
            <w:rFonts w:ascii="Calibri" w:hAnsi="Calibri"/>
            <w:color w:val="252525"/>
            <w:sz w:val="22"/>
            <w:szCs w:val="22"/>
          </w:rPr>
          <w:t>European Commission</w:t>
        </w:r>
      </w:hyperlink>
      <w:r w:rsidRPr="00D5145A">
        <w:rPr>
          <w:rFonts w:ascii="Calibri" w:hAnsi="Calibri" w:cs="Arial"/>
          <w:color w:val="252525"/>
          <w:sz w:val="22"/>
          <w:szCs w:val="22"/>
        </w:rPr>
        <w:t xml:space="preserve"> </w:t>
      </w:r>
      <w:r w:rsidR="00E65B32" w:rsidRPr="00D5145A">
        <w:rPr>
          <w:rFonts w:ascii="Calibri" w:hAnsi="Calibri" w:cs="Arial"/>
          <w:color w:val="252525"/>
          <w:sz w:val="22"/>
          <w:szCs w:val="22"/>
        </w:rPr>
        <w:t>to</w:t>
      </w:r>
      <w:r w:rsidR="005C7282" w:rsidRPr="00D5145A">
        <w:rPr>
          <w:rFonts w:ascii="Calibri" w:hAnsi="Calibri" w:cs="Arial"/>
          <w:color w:val="252525"/>
          <w:sz w:val="22"/>
          <w:szCs w:val="22"/>
        </w:rPr>
        <w:t xml:space="preserve"> allow for unified recognition of student academic achievements from different countries.</w:t>
      </w:r>
    </w:p>
    <w:p w14:paraId="655F196B" w14:textId="77777777" w:rsidR="008543FD" w:rsidRDefault="008543FD" w:rsidP="00432426">
      <w:pPr>
        <w:bidi w:val="0"/>
        <w:spacing w:after="0" w:line="280" w:lineRule="exact"/>
      </w:pPr>
    </w:p>
    <w:p w14:paraId="0C5F0E91" w14:textId="77777777" w:rsidR="002008F9" w:rsidRDefault="002008F9" w:rsidP="00432426">
      <w:pPr>
        <w:bidi w:val="0"/>
        <w:spacing w:after="0" w:line="280" w:lineRule="exact"/>
      </w:pPr>
    </w:p>
    <w:tbl>
      <w:tblPr>
        <w:bidiVisual/>
        <w:tblW w:w="0" w:type="auto"/>
        <w:jc w:val="right"/>
        <w:shd w:val="clear" w:color="auto" w:fill="512D44"/>
        <w:tblLook w:val="04A0" w:firstRow="1" w:lastRow="0" w:firstColumn="1" w:lastColumn="0" w:noHBand="0" w:noVBand="1"/>
      </w:tblPr>
      <w:tblGrid>
        <w:gridCol w:w="5266"/>
      </w:tblGrid>
      <w:tr w:rsidR="00F731FD" w:rsidRPr="00D5145A" w14:paraId="69F4916C" w14:textId="77777777" w:rsidTr="00F74A05">
        <w:trPr>
          <w:jc w:val="right"/>
        </w:trPr>
        <w:tc>
          <w:tcPr>
            <w:tcW w:w="5266" w:type="dxa"/>
            <w:shd w:val="clear" w:color="auto" w:fill="512D44"/>
          </w:tcPr>
          <w:p w14:paraId="35BE8B58" w14:textId="77777777" w:rsidR="00F731FD" w:rsidRPr="00D5145A" w:rsidRDefault="00F731FD" w:rsidP="00432426">
            <w:pPr>
              <w:bidi w:val="0"/>
              <w:spacing w:before="60" w:after="60" w:line="240" w:lineRule="auto"/>
              <w:rPr>
                <w:rFonts w:ascii="Arial" w:hAnsi="Arial"/>
                <w:b/>
                <w:bCs/>
                <w:color w:val="FFFFFF"/>
                <w:sz w:val="26"/>
                <w:szCs w:val="26"/>
                <w:rtl/>
              </w:rPr>
            </w:pPr>
            <w:r w:rsidRPr="00D5145A">
              <w:rPr>
                <w:rFonts w:ascii="Arial" w:hAnsi="Arial"/>
                <w:b/>
                <w:bCs/>
                <w:color w:val="FFFFFF"/>
                <w:sz w:val="26"/>
                <w:szCs w:val="26"/>
              </w:rPr>
              <w:t>Course Description</w:t>
            </w:r>
          </w:p>
        </w:tc>
      </w:tr>
    </w:tbl>
    <w:p w14:paraId="667BCFFF" w14:textId="77777777" w:rsidR="00F731FD" w:rsidRDefault="00F731FD" w:rsidP="00432426">
      <w:pPr>
        <w:bidi w:val="0"/>
        <w:spacing w:before="120" w:after="0" w:line="280" w:lineRule="exact"/>
      </w:pPr>
    </w:p>
    <w:p w14:paraId="36E75BD4" w14:textId="77777777" w:rsidR="00985946" w:rsidRDefault="00985946" w:rsidP="009A772A">
      <w:pPr>
        <w:bidi w:val="0"/>
        <w:spacing w:after="0" w:line="260" w:lineRule="exact"/>
      </w:pPr>
    </w:p>
    <w:p w14:paraId="64BAA6F6" w14:textId="77777777" w:rsidR="00985946" w:rsidRDefault="00985946" w:rsidP="009A772A">
      <w:pPr>
        <w:bidi w:val="0"/>
        <w:spacing w:after="0" w:line="260" w:lineRule="exact"/>
      </w:pPr>
    </w:p>
    <w:p w14:paraId="67A40820" w14:textId="77777777" w:rsidR="0094008D" w:rsidRDefault="0094008D" w:rsidP="009A772A">
      <w:pPr>
        <w:bidi w:val="0"/>
        <w:spacing w:after="0" w:line="260" w:lineRule="exact"/>
      </w:pPr>
    </w:p>
    <w:p w14:paraId="1AD8AEE2" w14:textId="77777777" w:rsidR="00985946" w:rsidRDefault="009A772A" w:rsidP="009A772A">
      <w:pPr>
        <w:bidi w:val="0"/>
        <w:spacing w:after="0" w:line="260" w:lineRule="exact"/>
      </w:pPr>
      <w:r>
        <w:br w:type="page"/>
      </w:r>
    </w:p>
    <w:tbl>
      <w:tblPr>
        <w:bidiVisual/>
        <w:tblW w:w="0" w:type="auto"/>
        <w:jc w:val="right"/>
        <w:shd w:val="clear" w:color="auto" w:fill="512D44"/>
        <w:tblLook w:val="04A0" w:firstRow="1" w:lastRow="0" w:firstColumn="1" w:lastColumn="0" w:noHBand="0" w:noVBand="1"/>
      </w:tblPr>
      <w:tblGrid>
        <w:gridCol w:w="5266"/>
      </w:tblGrid>
      <w:tr w:rsidR="00985946" w:rsidRPr="00D5145A" w14:paraId="47C1F58B" w14:textId="77777777" w:rsidTr="00F74A05">
        <w:trPr>
          <w:jc w:val="right"/>
        </w:trPr>
        <w:tc>
          <w:tcPr>
            <w:tcW w:w="5266" w:type="dxa"/>
            <w:shd w:val="clear" w:color="auto" w:fill="512D44"/>
          </w:tcPr>
          <w:p w14:paraId="05B9E63A" w14:textId="77777777" w:rsidR="00985946" w:rsidRPr="00D5145A" w:rsidRDefault="00985946" w:rsidP="00432426">
            <w:pPr>
              <w:bidi w:val="0"/>
              <w:spacing w:before="60" w:after="60" w:line="240" w:lineRule="auto"/>
              <w:rPr>
                <w:rFonts w:ascii="Arial" w:hAnsi="Arial"/>
                <w:b/>
                <w:bCs/>
                <w:color w:val="FFFFFF"/>
                <w:sz w:val="26"/>
                <w:szCs w:val="26"/>
                <w:rtl/>
              </w:rPr>
            </w:pPr>
            <w:r w:rsidRPr="00D5145A">
              <w:rPr>
                <w:rFonts w:ascii="Arial" w:hAnsi="Arial"/>
                <w:b/>
                <w:bCs/>
                <w:color w:val="FFFFFF"/>
                <w:sz w:val="26"/>
                <w:szCs w:val="26"/>
              </w:rPr>
              <w:lastRenderedPageBreak/>
              <w:t>Course Objectives</w:t>
            </w:r>
          </w:p>
        </w:tc>
      </w:tr>
    </w:tbl>
    <w:p w14:paraId="76F5B15B" w14:textId="77777777" w:rsidR="00985946" w:rsidRDefault="008F5C46" w:rsidP="009A772A">
      <w:pPr>
        <w:bidi w:val="0"/>
        <w:spacing w:before="120" w:after="0" w:line="260" w:lineRule="exact"/>
      </w:pPr>
      <w:r>
        <w:t>Upon</w:t>
      </w:r>
      <w:r w:rsidR="00985946">
        <w:t xml:space="preserve"> completion of the course, the student will be able to:</w:t>
      </w:r>
    </w:p>
    <w:p w14:paraId="4AA1E46C" w14:textId="77777777" w:rsidR="00985946" w:rsidRDefault="00985946" w:rsidP="009A772A">
      <w:pPr>
        <w:bidi w:val="0"/>
        <w:spacing w:after="0" w:line="260" w:lineRule="exact"/>
      </w:pPr>
      <w:r>
        <w:t>1.</w:t>
      </w:r>
    </w:p>
    <w:p w14:paraId="3FC4E085" w14:textId="77777777" w:rsidR="00985946" w:rsidRDefault="00985946" w:rsidP="009A772A">
      <w:pPr>
        <w:bidi w:val="0"/>
        <w:spacing w:after="0" w:line="260" w:lineRule="exact"/>
      </w:pPr>
      <w:r>
        <w:t>2.</w:t>
      </w:r>
    </w:p>
    <w:p w14:paraId="7EE62D9F" w14:textId="77777777" w:rsidR="00985946" w:rsidRDefault="00985946" w:rsidP="009A772A">
      <w:pPr>
        <w:bidi w:val="0"/>
        <w:spacing w:after="0" w:line="260" w:lineRule="exact"/>
      </w:pPr>
      <w:r>
        <w:t>3.</w:t>
      </w:r>
    </w:p>
    <w:p w14:paraId="5F712EC3" w14:textId="77777777" w:rsidR="00985946" w:rsidRDefault="00985946" w:rsidP="009A772A">
      <w:pPr>
        <w:bidi w:val="0"/>
        <w:spacing w:after="0" w:line="260" w:lineRule="exact"/>
      </w:pPr>
      <w:r>
        <w:t>4.</w:t>
      </w:r>
    </w:p>
    <w:p w14:paraId="141BCE60" w14:textId="77777777" w:rsidR="00985946" w:rsidRDefault="00985946" w:rsidP="009A772A">
      <w:pPr>
        <w:bidi w:val="0"/>
        <w:spacing w:after="0" w:line="260" w:lineRule="exact"/>
      </w:pPr>
      <w:r>
        <w:t>5.</w:t>
      </w:r>
    </w:p>
    <w:p w14:paraId="09C9030F" w14:textId="77777777" w:rsidR="00985946" w:rsidRDefault="00985946" w:rsidP="009A772A">
      <w:pPr>
        <w:bidi w:val="0"/>
        <w:spacing w:after="0" w:line="260" w:lineRule="exact"/>
        <w:rPr>
          <w:color w:val="FF0000"/>
        </w:rPr>
      </w:pPr>
      <w:r w:rsidRPr="00D5145A">
        <w:rPr>
          <w:rFonts w:cs="Calibri"/>
          <w:bCs/>
          <w:color w:val="FF0000"/>
        </w:rPr>
        <w:t xml:space="preserve">(5-6 sentences </w:t>
      </w:r>
      <w:r w:rsidR="00E65B32" w:rsidRPr="00D5145A">
        <w:rPr>
          <w:rFonts w:cs="Calibri"/>
          <w:bCs/>
          <w:color w:val="FF0000"/>
        </w:rPr>
        <w:t>that</w:t>
      </w:r>
      <w:r w:rsidRPr="00D5145A">
        <w:rPr>
          <w:rFonts w:cs="Calibri"/>
          <w:bCs/>
          <w:color w:val="FF0000"/>
        </w:rPr>
        <w:t xml:space="preserve"> outline the key skills/knowledge that the student will </w:t>
      </w:r>
      <w:r w:rsidR="00E65B32">
        <w:rPr>
          <w:bCs/>
          <w:color w:val="FF0000"/>
        </w:rPr>
        <w:t>acquire</w:t>
      </w:r>
      <w:r>
        <w:rPr>
          <w:color w:val="FF0000"/>
        </w:rPr>
        <w:t xml:space="preserve"> </w:t>
      </w:r>
      <w:r w:rsidRPr="00985946">
        <w:rPr>
          <w:color w:val="FF0000"/>
        </w:rPr>
        <w:t>by the end of the course)</w:t>
      </w:r>
    </w:p>
    <w:p w14:paraId="7F87032E" w14:textId="77777777" w:rsidR="004373BF" w:rsidRPr="004373BF" w:rsidRDefault="004373BF" w:rsidP="009A772A">
      <w:pPr>
        <w:bidi w:val="0"/>
        <w:spacing w:after="0" w:line="260" w:lineRule="exact"/>
      </w:pPr>
    </w:p>
    <w:p w14:paraId="7991E668" w14:textId="77777777" w:rsidR="004373BF" w:rsidRPr="004373BF" w:rsidRDefault="004373BF" w:rsidP="00432426">
      <w:pPr>
        <w:bidi w:val="0"/>
        <w:spacing w:after="0" w:line="280" w:lineRule="exact"/>
      </w:pPr>
    </w:p>
    <w:tbl>
      <w:tblPr>
        <w:bidiVisual/>
        <w:tblW w:w="0" w:type="auto"/>
        <w:jc w:val="right"/>
        <w:shd w:val="clear" w:color="auto" w:fill="512D44"/>
        <w:tblLook w:val="04A0" w:firstRow="1" w:lastRow="0" w:firstColumn="1" w:lastColumn="0" w:noHBand="0" w:noVBand="1"/>
      </w:tblPr>
      <w:tblGrid>
        <w:gridCol w:w="5266"/>
      </w:tblGrid>
      <w:tr w:rsidR="00FB59C9" w:rsidRPr="00D5145A" w14:paraId="7514630D" w14:textId="77777777" w:rsidTr="00F74A05">
        <w:trPr>
          <w:jc w:val="right"/>
        </w:trPr>
        <w:tc>
          <w:tcPr>
            <w:tcW w:w="5266" w:type="dxa"/>
            <w:shd w:val="clear" w:color="auto" w:fill="512D44"/>
          </w:tcPr>
          <w:p w14:paraId="6D4116CB" w14:textId="77777777" w:rsidR="00FB59C9" w:rsidRPr="00D5145A" w:rsidRDefault="00537B74" w:rsidP="00432426">
            <w:pPr>
              <w:bidi w:val="0"/>
              <w:spacing w:before="60" w:after="60" w:line="240" w:lineRule="auto"/>
              <w:rPr>
                <w:rFonts w:ascii="Arial" w:hAnsi="Arial"/>
                <w:b/>
                <w:bCs/>
                <w:color w:val="FFFFFF"/>
                <w:sz w:val="26"/>
                <w:szCs w:val="26"/>
                <w:rtl/>
              </w:rPr>
            </w:pPr>
            <w:r w:rsidRPr="00D5145A">
              <w:rPr>
                <w:rFonts w:ascii="Arial" w:hAnsi="Arial"/>
                <w:b/>
                <w:bCs/>
                <w:color w:val="FFFFFF"/>
                <w:sz w:val="26"/>
                <w:szCs w:val="26"/>
              </w:rPr>
              <w:t xml:space="preserve">Evaluation of Student and Composition of </w:t>
            </w:r>
            <w:r w:rsidR="002008F9" w:rsidRPr="00D5145A">
              <w:rPr>
                <w:rFonts w:ascii="Arial" w:hAnsi="Arial"/>
                <w:b/>
                <w:bCs/>
                <w:color w:val="FFFFFF"/>
                <w:sz w:val="26"/>
                <w:szCs w:val="26"/>
              </w:rPr>
              <w:t xml:space="preserve">Grade </w:t>
            </w:r>
          </w:p>
        </w:tc>
      </w:tr>
    </w:tbl>
    <w:p w14:paraId="2A28ECEC" w14:textId="77777777" w:rsidR="00FB59C9" w:rsidRPr="004373BF" w:rsidRDefault="00FB59C9" w:rsidP="00FB59C9">
      <w:pPr>
        <w:bidi w:val="0"/>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1377"/>
        <w:gridCol w:w="2885"/>
      </w:tblGrid>
      <w:tr w:rsidR="00D24520" w:rsidRPr="00D5145A" w14:paraId="5044B0F9" w14:textId="77777777" w:rsidTr="00D5145A">
        <w:tc>
          <w:tcPr>
            <w:tcW w:w="2130" w:type="dxa"/>
            <w:shd w:val="clear" w:color="auto" w:fill="auto"/>
          </w:tcPr>
          <w:p w14:paraId="7F15F5AB" w14:textId="77777777" w:rsidR="00D24520" w:rsidRPr="00D5145A" w:rsidRDefault="00D24520" w:rsidP="00D5145A">
            <w:pPr>
              <w:bidi w:val="0"/>
              <w:spacing w:after="0" w:line="240" w:lineRule="auto"/>
              <w:rPr>
                <w:b/>
                <w:bCs/>
              </w:rPr>
            </w:pPr>
            <w:r w:rsidRPr="00D5145A">
              <w:rPr>
                <w:b/>
                <w:bCs/>
              </w:rPr>
              <w:t>Percentage</w:t>
            </w:r>
          </w:p>
        </w:tc>
        <w:tc>
          <w:tcPr>
            <w:tcW w:w="2130" w:type="dxa"/>
            <w:shd w:val="clear" w:color="auto" w:fill="auto"/>
          </w:tcPr>
          <w:p w14:paraId="087E9C75" w14:textId="77777777" w:rsidR="00D24520" w:rsidRPr="00D5145A" w:rsidRDefault="00D24520" w:rsidP="00D5145A">
            <w:pPr>
              <w:bidi w:val="0"/>
              <w:spacing w:after="0" w:line="240" w:lineRule="auto"/>
              <w:rPr>
                <w:b/>
                <w:bCs/>
              </w:rPr>
            </w:pPr>
            <w:r w:rsidRPr="00D5145A">
              <w:rPr>
                <w:b/>
                <w:bCs/>
              </w:rPr>
              <w:t>Assignment</w:t>
            </w:r>
          </w:p>
        </w:tc>
        <w:tc>
          <w:tcPr>
            <w:tcW w:w="1377" w:type="dxa"/>
            <w:shd w:val="clear" w:color="auto" w:fill="auto"/>
          </w:tcPr>
          <w:p w14:paraId="7C44E760" w14:textId="77777777" w:rsidR="00D24520" w:rsidRPr="00D5145A" w:rsidRDefault="00D24520" w:rsidP="00D5145A">
            <w:pPr>
              <w:bidi w:val="0"/>
              <w:spacing w:after="0" w:line="240" w:lineRule="auto"/>
              <w:rPr>
                <w:b/>
                <w:bCs/>
              </w:rPr>
            </w:pPr>
            <w:r w:rsidRPr="00D5145A">
              <w:rPr>
                <w:b/>
                <w:bCs/>
              </w:rPr>
              <w:t>Date</w:t>
            </w:r>
          </w:p>
        </w:tc>
        <w:tc>
          <w:tcPr>
            <w:tcW w:w="2885" w:type="dxa"/>
            <w:shd w:val="clear" w:color="auto" w:fill="auto"/>
          </w:tcPr>
          <w:p w14:paraId="7A6D5AE3" w14:textId="77777777" w:rsidR="00D24520" w:rsidRPr="00D5145A" w:rsidRDefault="00D24520" w:rsidP="00D5145A">
            <w:pPr>
              <w:bidi w:val="0"/>
              <w:spacing w:after="0" w:line="240" w:lineRule="auto"/>
              <w:rPr>
                <w:b/>
                <w:bCs/>
              </w:rPr>
            </w:pPr>
            <w:r w:rsidRPr="00D5145A">
              <w:rPr>
                <w:b/>
                <w:bCs/>
              </w:rPr>
              <w:t>Group Size/Comments</w:t>
            </w:r>
          </w:p>
        </w:tc>
      </w:tr>
      <w:tr w:rsidR="00D24520" w:rsidRPr="004373BF" w14:paraId="1B2D5373" w14:textId="77777777" w:rsidTr="00D5145A">
        <w:tc>
          <w:tcPr>
            <w:tcW w:w="2130" w:type="dxa"/>
            <w:shd w:val="clear" w:color="auto" w:fill="auto"/>
          </w:tcPr>
          <w:p w14:paraId="764619B2" w14:textId="77777777" w:rsidR="00D24520" w:rsidRPr="004373BF" w:rsidRDefault="00D24520" w:rsidP="00D5145A">
            <w:pPr>
              <w:bidi w:val="0"/>
              <w:spacing w:after="0" w:line="240" w:lineRule="auto"/>
            </w:pPr>
          </w:p>
        </w:tc>
        <w:tc>
          <w:tcPr>
            <w:tcW w:w="2130" w:type="dxa"/>
            <w:shd w:val="clear" w:color="auto" w:fill="auto"/>
          </w:tcPr>
          <w:p w14:paraId="7A54A850" w14:textId="77777777" w:rsidR="00D24520" w:rsidRPr="004373BF" w:rsidRDefault="00D24520" w:rsidP="00D5145A">
            <w:pPr>
              <w:bidi w:val="0"/>
              <w:spacing w:after="0" w:line="240" w:lineRule="auto"/>
            </w:pPr>
          </w:p>
        </w:tc>
        <w:tc>
          <w:tcPr>
            <w:tcW w:w="1377" w:type="dxa"/>
            <w:shd w:val="clear" w:color="auto" w:fill="auto"/>
          </w:tcPr>
          <w:p w14:paraId="1CC9FF93" w14:textId="77777777" w:rsidR="00D24520" w:rsidRPr="004373BF" w:rsidRDefault="00D24520" w:rsidP="00D5145A">
            <w:pPr>
              <w:bidi w:val="0"/>
              <w:spacing w:after="0" w:line="240" w:lineRule="auto"/>
            </w:pPr>
          </w:p>
        </w:tc>
        <w:tc>
          <w:tcPr>
            <w:tcW w:w="2885" w:type="dxa"/>
            <w:shd w:val="clear" w:color="auto" w:fill="auto"/>
          </w:tcPr>
          <w:p w14:paraId="0C5E5D48" w14:textId="77777777" w:rsidR="00D24520" w:rsidRPr="004373BF" w:rsidRDefault="00D24520" w:rsidP="00D5145A">
            <w:pPr>
              <w:bidi w:val="0"/>
              <w:spacing w:after="0" w:line="240" w:lineRule="auto"/>
            </w:pPr>
          </w:p>
        </w:tc>
      </w:tr>
      <w:tr w:rsidR="00D24520" w:rsidRPr="004373BF" w14:paraId="469001FC" w14:textId="77777777" w:rsidTr="00D5145A">
        <w:tc>
          <w:tcPr>
            <w:tcW w:w="2130" w:type="dxa"/>
            <w:shd w:val="clear" w:color="auto" w:fill="auto"/>
          </w:tcPr>
          <w:p w14:paraId="34E71069" w14:textId="77777777" w:rsidR="00D24520" w:rsidRPr="004373BF" w:rsidRDefault="00D24520" w:rsidP="00D5145A">
            <w:pPr>
              <w:bidi w:val="0"/>
              <w:spacing w:after="0" w:line="240" w:lineRule="auto"/>
            </w:pPr>
          </w:p>
        </w:tc>
        <w:tc>
          <w:tcPr>
            <w:tcW w:w="2130" w:type="dxa"/>
            <w:shd w:val="clear" w:color="auto" w:fill="auto"/>
          </w:tcPr>
          <w:p w14:paraId="1F6D5760" w14:textId="77777777" w:rsidR="00D24520" w:rsidRPr="004373BF" w:rsidRDefault="00D24520" w:rsidP="00D5145A">
            <w:pPr>
              <w:bidi w:val="0"/>
              <w:spacing w:after="0" w:line="240" w:lineRule="auto"/>
            </w:pPr>
          </w:p>
        </w:tc>
        <w:tc>
          <w:tcPr>
            <w:tcW w:w="1377" w:type="dxa"/>
            <w:shd w:val="clear" w:color="auto" w:fill="auto"/>
          </w:tcPr>
          <w:p w14:paraId="40BDBF70" w14:textId="77777777" w:rsidR="00D24520" w:rsidRPr="004373BF" w:rsidRDefault="00D24520" w:rsidP="00D5145A">
            <w:pPr>
              <w:bidi w:val="0"/>
              <w:spacing w:after="0" w:line="240" w:lineRule="auto"/>
            </w:pPr>
          </w:p>
        </w:tc>
        <w:tc>
          <w:tcPr>
            <w:tcW w:w="2885" w:type="dxa"/>
            <w:shd w:val="clear" w:color="auto" w:fill="auto"/>
          </w:tcPr>
          <w:p w14:paraId="4A66030E" w14:textId="77777777" w:rsidR="00D24520" w:rsidRPr="004373BF" w:rsidRDefault="00D24520" w:rsidP="00D5145A">
            <w:pPr>
              <w:bidi w:val="0"/>
              <w:spacing w:after="0" w:line="240" w:lineRule="auto"/>
            </w:pPr>
          </w:p>
        </w:tc>
      </w:tr>
    </w:tbl>
    <w:p w14:paraId="1DA8E87B" w14:textId="77777777" w:rsidR="00D24520" w:rsidRPr="004373BF" w:rsidRDefault="00D24520" w:rsidP="00432426">
      <w:pPr>
        <w:bidi w:val="0"/>
        <w:spacing w:after="0" w:line="280" w:lineRule="exact"/>
      </w:pPr>
    </w:p>
    <w:p w14:paraId="73EB788B" w14:textId="77777777" w:rsidR="005315A0" w:rsidRDefault="00D24520" w:rsidP="005315A0">
      <w:pPr>
        <w:bidi w:val="0"/>
        <w:spacing w:after="0" w:line="260" w:lineRule="exact"/>
      </w:pPr>
      <w:r>
        <w:t xml:space="preserve">* </w:t>
      </w:r>
      <w:r w:rsidR="005315A0">
        <w:t xml:space="preserve"> Students who absent themselves from classes or do not actively participate in class will not be able to take the exam or hand-in assignments. (Students remain financially liable for the course even if they are removed.)</w:t>
      </w:r>
    </w:p>
    <w:p w14:paraId="2B7C5FBD" w14:textId="77777777" w:rsidR="00D24520" w:rsidRDefault="00D24520" w:rsidP="009A772A">
      <w:pPr>
        <w:bidi w:val="0"/>
        <w:spacing w:after="0" w:line="260" w:lineRule="exact"/>
      </w:pPr>
    </w:p>
    <w:p w14:paraId="5D719739" w14:textId="77777777" w:rsidR="002008F9" w:rsidRDefault="002008F9" w:rsidP="00432426">
      <w:pPr>
        <w:bidi w:val="0"/>
        <w:spacing w:after="0" w:line="280" w:lineRule="exact"/>
      </w:pPr>
    </w:p>
    <w:tbl>
      <w:tblPr>
        <w:bidiVisual/>
        <w:tblW w:w="0" w:type="auto"/>
        <w:jc w:val="right"/>
        <w:shd w:val="clear" w:color="auto" w:fill="512D44"/>
        <w:tblLook w:val="04A0" w:firstRow="1" w:lastRow="0" w:firstColumn="1" w:lastColumn="0" w:noHBand="0" w:noVBand="1"/>
      </w:tblPr>
      <w:tblGrid>
        <w:gridCol w:w="5266"/>
      </w:tblGrid>
      <w:tr w:rsidR="00D24520" w:rsidRPr="00D5145A" w14:paraId="020AD3CE" w14:textId="77777777" w:rsidTr="002A620A">
        <w:trPr>
          <w:jc w:val="right"/>
        </w:trPr>
        <w:tc>
          <w:tcPr>
            <w:tcW w:w="5266" w:type="dxa"/>
            <w:shd w:val="clear" w:color="auto" w:fill="512D44"/>
          </w:tcPr>
          <w:p w14:paraId="69C33D12" w14:textId="77777777" w:rsidR="00D24520" w:rsidRPr="00D5145A" w:rsidRDefault="00D24520" w:rsidP="00432426">
            <w:pPr>
              <w:bidi w:val="0"/>
              <w:spacing w:before="60" w:after="60" w:line="240" w:lineRule="auto"/>
              <w:rPr>
                <w:rFonts w:ascii="Arial" w:hAnsi="Arial"/>
                <w:b/>
                <w:bCs/>
                <w:color w:val="FFFFFF"/>
                <w:sz w:val="26"/>
                <w:szCs w:val="26"/>
              </w:rPr>
            </w:pPr>
            <w:r w:rsidRPr="00D5145A">
              <w:rPr>
                <w:rFonts w:ascii="Arial" w:hAnsi="Arial"/>
                <w:b/>
                <w:bCs/>
                <w:color w:val="FFFFFF"/>
                <w:sz w:val="26"/>
                <w:szCs w:val="26"/>
              </w:rPr>
              <w:t>Course Assignments</w:t>
            </w:r>
          </w:p>
        </w:tc>
      </w:tr>
    </w:tbl>
    <w:p w14:paraId="746C2767" w14:textId="77777777" w:rsidR="00D24520" w:rsidRDefault="00D24520" w:rsidP="009A772A">
      <w:pPr>
        <w:bidi w:val="0"/>
        <w:spacing w:before="120" w:after="0" w:line="260" w:lineRule="exact"/>
      </w:pPr>
    </w:p>
    <w:p w14:paraId="743082A5" w14:textId="77777777" w:rsidR="00D24520" w:rsidRDefault="008560A3" w:rsidP="009A772A">
      <w:pPr>
        <w:bidi w:val="0"/>
        <w:spacing w:after="0" w:line="260" w:lineRule="exact"/>
      </w:pPr>
      <w:r>
        <w:rPr>
          <w:noProof/>
        </w:rPr>
        <mc:AlternateContent>
          <mc:Choice Requires="wps">
            <w:drawing>
              <wp:anchor distT="45720" distB="45720" distL="114300" distR="114300" simplePos="0" relativeHeight="251659264" behindDoc="0" locked="1" layoutInCell="1" allowOverlap="1" wp14:anchorId="1AE5D338" wp14:editId="7DE4BF0A">
                <wp:simplePos x="0" y="0"/>
                <wp:positionH relativeFrom="column">
                  <wp:posOffset>3175</wp:posOffset>
                </wp:positionH>
                <wp:positionV relativeFrom="paragraph">
                  <wp:posOffset>-133985</wp:posOffset>
                </wp:positionV>
                <wp:extent cx="6143625" cy="582930"/>
                <wp:effectExtent l="0" t="0" r="28575"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3625" cy="582930"/>
                        </a:xfrm>
                        <a:prstGeom prst="rect">
                          <a:avLst/>
                        </a:prstGeom>
                        <a:solidFill>
                          <a:srgbClr val="FFFFFF"/>
                        </a:solidFill>
                        <a:ln w="9525">
                          <a:solidFill>
                            <a:srgbClr val="000000"/>
                          </a:solidFill>
                          <a:miter lim="800000"/>
                          <a:headEnd/>
                          <a:tailEnd/>
                        </a:ln>
                      </wps:spPr>
                      <wps:txbx>
                        <w:txbxContent>
                          <w:p w14:paraId="66438624" w14:textId="77777777" w:rsidR="008560A3" w:rsidRPr="008560A3" w:rsidRDefault="008560A3" w:rsidP="008560A3">
                            <w:pPr>
                              <w:bidi w:val="0"/>
                              <w:spacing w:after="0"/>
                              <w:rPr>
                                <w:sz w:val="21"/>
                                <w:szCs w:val="21"/>
                                <w:lang w:val="en-GB"/>
                              </w:rPr>
                            </w:pPr>
                            <w:r w:rsidRPr="008560A3">
                              <w:rPr>
                                <w:sz w:val="21"/>
                                <w:szCs w:val="21"/>
                              </w:rPr>
                              <w:t xml:space="preserve">Every assignment submitted in the course to Moodle will undergo an originality test by the originality system, which grades the level of originality of the text typed in the document.  The system compares the submitted assignment to all the works in the originality database as well as to open content located on the network.  At the end of the comparison process a report is generated that contains details of the originality comparison and an originality score is given.  If sections are found that have been taken from another source – the sections will be marked.  An indication of </w:t>
                            </w:r>
                            <w:r w:rsidRPr="008560A3">
                              <w:rPr>
                                <w:sz w:val="21"/>
                                <w:szCs w:val="21"/>
                                <w:lang w:val="en-GB"/>
                              </w:rPr>
                              <w:t>improper</w:t>
                            </w:r>
                            <w:r w:rsidRPr="008560A3">
                              <w:rPr>
                                <w:sz w:val="21"/>
                                <w:szCs w:val="21"/>
                              </w:rPr>
                              <w:t xml:space="preserve"> originality will be presented for examination to the disciplinary committee, in accordance with university regulations.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AE5D338" id="_x0000_s1027" type="#_x0000_t202" style="position:absolute;margin-left:.25pt;margin-top:-10.55pt;width:483.75pt;height:45.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">
                <v:textbox style="mso-fit-shape-to-text:t">
                  <w:txbxContent>
                    <w:p w14:paraId="66438624" w14:textId="77777777" w:rsidR="008560A3" w:rsidRPr="008560A3" w:rsidRDefault="008560A3" w:rsidP="008560A3">
                      <w:pPr>
                        <w:bidi w:val="0"/>
                        <w:spacing w:after="0"/>
                        <w:rPr>
                          <w:sz w:val="21"/>
                          <w:szCs w:val="21"/>
                          <w:lang w:val="en-GB"/>
                        </w:rPr>
                      </w:pPr>
                      <w:r w:rsidRPr="008560A3">
                        <w:rPr>
                          <w:sz w:val="21"/>
                          <w:szCs w:val="21"/>
                        </w:rPr>
                        <w:t xml:space="preserve">Every assignment submitted in the course to Moodle will undergo an originality test by the originality system, which grades the level of originality of the text typed in the document.  The system compares the submitted assignment to all the works in the originality database as well as to open content located on the network.  At the end of the comparison process a report is generated that contains details of the originality comparison and an originality score is given.  If sections are found that have been taken from another source – the sections will be marked.  An indication of </w:t>
                      </w:r>
                      <w:r w:rsidRPr="008560A3">
                        <w:rPr>
                          <w:sz w:val="21"/>
                          <w:szCs w:val="21"/>
                          <w:lang w:val="en-GB"/>
                        </w:rPr>
                        <w:t>improper</w:t>
                      </w:r>
                      <w:r w:rsidRPr="008560A3">
                        <w:rPr>
                          <w:sz w:val="21"/>
                          <w:szCs w:val="21"/>
                        </w:rPr>
                        <w:t xml:space="preserve"> originality will be presented for examination to the disciplinary committee, in accordance with university regulations.</w:t>
                      </w:r>
                    </w:p>
                  </w:txbxContent>
                </v:textbox>
                <w10:anchorlock/>
              </v:shape>
            </w:pict>
          </mc:Fallback>
        </mc:AlternateContent>
      </w:r>
    </w:p>
    <w:p w14:paraId="0410D7D3" w14:textId="77777777" w:rsidR="00D24520" w:rsidRDefault="00D24520" w:rsidP="009A772A">
      <w:pPr>
        <w:bidi w:val="0"/>
        <w:spacing w:after="0" w:line="260" w:lineRule="exact"/>
      </w:pPr>
    </w:p>
    <w:p w14:paraId="15347214" w14:textId="77777777" w:rsidR="00D24520" w:rsidRDefault="00D24520" w:rsidP="009A772A">
      <w:pPr>
        <w:bidi w:val="0"/>
        <w:spacing w:after="0" w:line="260" w:lineRule="exact"/>
      </w:pPr>
    </w:p>
    <w:p w14:paraId="18091421" w14:textId="77777777" w:rsidR="00A424A2" w:rsidRDefault="00A424A2" w:rsidP="009A772A">
      <w:pPr>
        <w:bidi w:val="0"/>
        <w:spacing w:after="0" w:line="260" w:lineRule="exact"/>
      </w:pPr>
    </w:p>
    <w:p w14:paraId="2F55E592" w14:textId="77777777" w:rsidR="00A424A2" w:rsidRDefault="00A424A2" w:rsidP="009A772A">
      <w:pPr>
        <w:bidi w:val="0"/>
        <w:spacing w:after="0" w:line="260" w:lineRule="exact"/>
      </w:pPr>
    </w:p>
    <w:p w14:paraId="0D54D2A1" w14:textId="77777777" w:rsidR="00D24520" w:rsidRDefault="00D24520" w:rsidP="009A772A">
      <w:pPr>
        <w:bidi w:val="0"/>
        <w:spacing w:after="0" w:line="260" w:lineRule="exact"/>
      </w:pPr>
    </w:p>
    <w:p w14:paraId="0A2133FF" w14:textId="77777777" w:rsidR="00D24520" w:rsidRDefault="00D24520" w:rsidP="009A772A">
      <w:pPr>
        <w:bidi w:val="0"/>
        <w:spacing w:after="0" w:line="260" w:lineRule="exact"/>
      </w:pPr>
    </w:p>
    <w:p w14:paraId="36D47862" w14:textId="77777777" w:rsidR="00D24520" w:rsidRDefault="00D24520" w:rsidP="009A772A">
      <w:pPr>
        <w:bidi w:val="0"/>
        <w:spacing w:after="0" w:line="260" w:lineRule="exact"/>
      </w:pPr>
    </w:p>
    <w:p w14:paraId="101B0AAA" w14:textId="77777777" w:rsidR="002008F9" w:rsidRDefault="002008F9" w:rsidP="00432426">
      <w:pPr>
        <w:bidi w:val="0"/>
        <w:spacing w:after="0" w:line="280" w:lineRule="exact"/>
        <w:rPr>
          <w:rtl/>
        </w:rPr>
      </w:pPr>
    </w:p>
    <w:p w14:paraId="7874E509" w14:textId="77777777" w:rsidR="008560A3" w:rsidRDefault="008560A3" w:rsidP="008560A3">
      <w:pPr>
        <w:bidi w:val="0"/>
        <w:spacing w:after="0" w:line="280" w:lineRule="exact"/>
        <w:rPr>
          <w:rtl/>
        </w:rPr>
      </w:pPr>
    </w:p>
    <w:p w14:paraId="03D63679" w14:textId="77777777" w:rsidR="005D6D8C" w:rsidRDefault="005D6D8C" w:rsidP="005D6D8C">
      <w:pPr>
        <w:bidi w:val="0"/>
        <w:spacing w:after="0" w:line="280" w:lineRule="exact"/>
      </w:pPr>
    </w:p>
    <w:tbl>
      <w:tblPr>
        <w:bidiVisual/>
        <w:tblW w:w="0" w:type="auto"/>
        <w:jc w:val="right"/>
        <w:shd w:val="clear" w:color="auto" w:fill="512D44"/>
        <w:tblLook w:val="04A0" w:firstRow="1" w:lastRow="0" w:firstColumn="1" w:lastColumn="0" w:noHBand="0" w:noVBand="1"/>
      </w:tblPr>
      <w:tblGrid>
        <w:gridCol w:w="5266"/>
      </w:tblGrid>
      <w:tr w:rsidR="005D6D8C" w:rsidRPr="00D5145A" w14:paraId="79AFF581" w14:textId="77777777" w:rsidTr="0022541B">
        <w:trPr>
          <w:jc w:val="right"/>
        </w:trPr>
        <w:tc>
          <w:tcPr>
            <w:tcW w:w="5266" w:type="dxa"/>
            <w:shd w:val="clear" w:color="auto" w:fill="512D44"/>
          </w:tcPr>
          <w:p w14:paraId="4BF46412" w14:textId="6C9389B0" w:rsidR="005D6D8C" w:rsidRPr="00D5145A" w:rsidRDefault="005D6D8C" w:rsidP="0022541B">
            <w:pPr>
              <w:bidi w:val="0"/>
              <w:spacing w:before="60" w:after="60" w:line="240" w:lineRule="auto"/>
              <w:rPr>
                <w:rFonts w:ascii="Arial" w:hAnsi="Arial"/>
                <w:b/>
                <w:bCs/>
                <w:color w:val="FFFFFF"/>
                <w:sz w:val="26"/>
                <w:szCs w:val="26"/>
              </w:rPr>
            </w:pPr>
            <w:r w:rsidRPr="005D6D8C">
              <w:rPr>
                <w:rFonts w:ascii="Arial" w:hAnsi="Arial"/>
                <w:b/>
                <w:bCs/>
                <w:color w:val="FFFFFF"/>
                <w:sz w:val="26"/>
                <w:szCs w:val="26"/>
              </w:rPr>
              <w:t>Guidelines for AI Use</w:t>
            </w:r>
          </w:p>
        </w:tc>
      </w:tr>
    </w:tbl>
    <w:p w14:paraId="09A8580B" w14:textId="77777777" w:rsidR="005D6D8C" w:rsidRPr="0015330B" w:rsidRDefault="005D6D8C" w:rsidP="005D6D8C">
      <w:pPr>
        <w:pStyle w:val="ab"/>
        <w:numPr>
          <w:ilvl w:val="0"/>
          <w:numId w:val="3"/>
        </w:numPr>
        <w:bidi w:val="0"/>
        <w:spacing w:before="40" w:after="0" w:line="278" w:lineRule="auto"/>
        <w:rPr>
          <w:rFonts w:hint="cs"/>
          <w:rtl/>
        </w:rPr>
      </w:pPr>
      <w:r w:rsidRPr="005D6D8C">
        <w:rPr>
          <w:b/>
          <w:bCs/>
        </w:rPr>
        <w:t>Ethics and Academic Integrity</w:t>
      </w:r>
      <w:r w:rsidRPr="0015330B">
        <w:rPr>
          <w:rFonts w:hint="cs"/>
          <w:rtl/>
        </w:rPr>
        <w:t xml:space="preserve">: </w:t>
      </w:r>
      <w:r w:rsidRPr="0015330B">
        <w:t>It is important to adhere to ethical standards and maintain academic integrity when using these tools.</w:t>
      </w:r>
    </w:p>
    <w:p w14:paraId="1A4664BB" w14:textId="77777777" w:rsidR="005D6D8C" w:rsidRPr="0015330B" w:rsidRDefault="005D6D8C" w:rsidP="005D6D8C">
      <w:pPr>
        <w:pStyle w:val="ab"/>
        <w:numPr>
          <w:ilvl w:val="0"/>
          <w:numId w:val="3"/>
        </w:numPr>
        <w:bidi w:val="0"/>
        <w:spacing w:before="40" w:after="0" w:line="278" w:lineRule="auto"/>
        <w:rPr>
          <w:rFonts w:hint="cs"/>
          <w:rtl/>
        </w:rPr>
      </w:pPr>
      <w:r w:rsidRPr="005D6D8C">
        <w:rPr>
          <w:b/>
          <w:bCs/>
        </w:rPr>
        <w:t>Reliance on Personal Understanding</w:t>
      </w:r>
      <w:r w:rsidRPr="0015330B">
        <w:rPr>
          <w:rFonts w:hint="cs"/>
          <w:rtl/>
        </w:rPr>
        <w:t xml:space="preserve">: </w:t>
      </w:r>
      <w:r w:rsidRPr="0015330B">
        <w:t>Do not overly rely on AI-generated content. AI tools may be used for information retrieval, data processing, creating initial drafts, and providing inspiration for writing. However, it is prohibited to use these tools to create entire sections of a project and present them as original work.</w:t>
      </w:r>
    </w:p>
    <w:p w14:paraId="19931F65" w14:textId="77777777" w:rsidR="005D6D8C" w:rsidRPr="0015330B" w:rsidRDefault="005D6D8C" w:rsidP="005D6D8C">
      <w:pPr>
        <w:pStyle w:val="ab"/>
        <w:numPr>
          <w:ilvl w:val="0"/>
          <w:numId w:val="3"/>
        </w:numPr>
        <w:bidi w:val="0"/>
        <w:spacing w:before="40" w:after="0" w:line="278" w:lineRule="auto"/>
        <w:rPr>
          <w:rFonts w:hint="cs"/>
          <w:rtl/>
        </w:rPr>
      </w:pPr>
      <w:r w:rsidRPr="005D6D8C">
        <w:rPr>
          <w:b/>
          <w:bCs/>
        </w:rPr>
        <w:t>Transparency and Disclosure</w:t>
      </w:r>
      <w:r w:rsidRPr="0015330B">
        <w:rPr>
          <w:rFonts w:hint="cs"/>
          <w:rtl/>
        </w:rPr>
        <w:t xml:space="preserve">: </w:t>
      </w:r>
      <w:r w:rsidRPr="0015330B">
        <w:t>Clearly indicate when and how AI tools were used, explaining how they contributed to the learning process. This should be done in a dedicated paragraph at the end of the project.</w:t>
      </w:r>
    </w:p>
    <w:p w14:paraId="3C2827C7" w14:textId="77777777" w:rsidR="005D6D8C" w:rsidRPr="0015330B" w:rsidRDefault="005D6D8C" w:rsidP="005D6D8C">
      <w:pPr>
        <w:pStyle w:val="ab"/>
        <w:numPr>
          <w:ilvl w:val="0"/>
          <w:numId w:val="3"/>
        </w:numPr>
        <w:bidi w:val="0"/>
        <w:spacing w:before="40" w:after="0" w:line="278" w:lineRule="auto"/>
        <w:rPr>
          <w:rFonts w:hint="cs"/>
          <w:rtl/>
        </w:rPr>
      </w:pPr>
      <w:r w:rsidRPr="005D6D8C">
        <w:rPr>
          <w:b/>
          <w:bCs/>
        </w:rPr>
        <w:t>Personal Responsibility</w:t>
      </w:r>
      <w:r w:rsidRPr="0015330B">
        <w:rPr>
          <w:rFonts w:hint="cs"/>
          <w:rtl/>
        </w:rPr>
        <w:t xml:space="preserve">: </w:t>
      </w:r>
      <w:r w:rsidRPr="0015330B">
        <w:t>Vague or inaccurate writing may result in grade reductions, especially when the content does not align with the course material.</w:t>
      </w:r>
    </w:p>
    <w:p w14:paraId="6B8ADF12" w14:textId="77777777" w:rsidR="005D6D8C" w:rsidRPr="0015330B" w:rsidRDefault="005D6D8C" w:rsidP="005D6D8C">
      <w:pPr>
        <w:pStyle w:val="ab"/>
        <w:numPr>
          <w:ilvl w:val="0"/>
          <w:numId w:val="3"/>
        </w:numPr>
        <w:bidi w:val="0"/>
        <w:spacing w:after="160" w:line="278" w:lineRule="auto"/>
        <w:rPr>
          <w:rFonts w:hint="cs"/>
          <w:rtl/>
        </w:rPr>
      </w:pPr>
      <w:r w:rsidRPr="005D6D8C">
        <w:rPr>
          <w:b/>
          <w:bCs/>
        </w:rPr>
        <w:t>Copyright Compliance</w:t>
      </w:r>
      <w:r w:rsidRPr="0015330B">
        <w:rPr>
          <w:rFonts w:hint="cs"/>
          <w:rtl/>
        </w:rPr>
        <w:t xml:space="preserve">: </w:t>
      </w:r>
      <w:r w:rsidRPr="0015330B">
        <w:t xml:space="preserve">Do not upload protected files, such as articles distributed in class, instructor presentations, or other course materials, into AI tools without explicit permission from the </w:t>
      </w:r>
      <w:r w:rsidRPr="0015330B">
        <w:lastRenderedPageBreak/>
        <w:t>instructor. Uploading such documents to AI tools constitutes a serious disciplinary offense, as it may expose the content to the internet and third-party companies without authorization.</w:t>
      </w:r>
    </w:p>
    <w:p w14:paraId="37837CD6" w14:textId="77777777" w:rsidR="008560A3" w:rsidRDefault="008560A3" w:rsidP="008560A3">
      <w:pPr>
        <w:bidi w:val="0"/>
        <w:spacing w:after="0" w:line="280" w:lineRule="exact"/>
        <w:rPr>
          <w:rtl/>
        </w:rPr>
      </w:pPr>
    </w:p>
    <w:p w14:paraId="4A58ED3E" w14:textId="77777777" w:rsidR="008560A3" w:rsidRDefault="008560A3" w:rsidP="008560A3">
      <w:pPr>
        <w:bidi w:val="0"/>
        <w:spacing w:after="0" w:line="280" w:lineRule="exact"/>
        <w:rPr>
          <w:rtl/>
        </w:rPr>
      </w:pPr>
    </w:p>
    <w:p w14:paraId="509232A6" w14:textId="77777777" w:rsidR="008560A3" w:rsidRDefault="008560A3" w:rsidP="008560A3">
      <w:pPr>
        <w:bidi w:val="0"/>
        <w:spacing w:after="0" w:line="280" w:lineRule="exact"/>
      </w:pPr>
    </w:p>
    <w:tbl>
      <w:tblPr>
        <w:bidiVisual/>
        <w:tblW w:w="0" w:type="auto"/>
        <w:jc w:val="right"/>
        <w:shd w:val="clear" w:color="auto" w:fill="512D44"/>
        <w:tblLook w:val="04A0" w:firstRow="1" w:lastRow="0" w:firstColumn="1" w:lastColumn="0" w:noHBand="0" w:noVBand="1"/>
      </w:tblPr>
      <w:tblGrid>
        <w:gridCol w:w="5266"/>
      </w:tblGrid>
      <w:tr w:rsidR="00D24520" w:rsidRPr="00D5145A" w14:paraId="10023D88" w14:textId="77777777" w:rsidTr="002A620A">
        <w:trPr>
          <w:jc w:val="right"/>
        </w:trPr>
        <w:tc>
          <w:tcPr>
            <w:tcW w:w="5266" w:type="dxa"/>
            <w:shd w:val="clear" w:color="auto" w:fill="512D44"/>
          </w:tcPr>
          <w:p w14:paraId="13ADDCF4" w14:textId="77777777" w:rsidR="00D24520" w:rsidRPr="00D5145A" w:rsidRDefault="00D24520" w:rsidP="00432426">
            <w:pPr>
              <w:bidi w:val="0"/>
              <w:spacing w:before="60" w:after="60" w:line="240" w:lineRule="auto"/>
              <w:rPr>
                <w:rFonts w:ascii="Arial" w:hAnsi="Arial"/>
                <w:b/>
                <w:bCs/>
                <w:color w:val="FFFFFF"/>
                <w:sz w:val="26"/>
                <w:szCs w:val="26"/>
              </w:rPr>
            </w:pPr>
            <w:r w:rsidRPr="00D5145A">
              <w:rPr>
                <w:rFonts w:ascii="Arial" w:hAnsi="Arial"/>
                <w:b/>
                <w:bCs/>
                <w:color w:val="FFFFFF"/>
                <w:sz w:val="26"/>
                <w:szCs w:val="26"/>
              </w:rPr>
              <w:t>Grading Policy</w:t>
            </w:r>
          </w:p>
        </w:tc>
      </w:tr>
    </w:tbl>
    <w:p w14:paraId="40FF496C" w14:textId="77777777" w:rsidR="002365E6" w:rsidRDefault="00E27997" w:rsidP="009A772A">
      <w:pPr>
        <w:bidi w:val="0"/>
        <w:spacing w:before="120" w:after="0" w:line="260" w:lineRule="exact"/>
      </w:pPr>
      <w:r>
        <w:t>In</w:t>
      </w:r>
      <w:r w:rsidR="00B404F7">
        <w:t xml:space="preserve"> the </w:t>
      </w:r>
      <w:r w:rsidR="00D24520">
        <w:t xml:space="preserve">2008/9 academic year the Faculty </w:t>
      </w:r>
      <w:r>
        <w:t>instituted</w:t>
      </w:r>
      <w:r w:rsidR="00B404F7">
        <w:t xml:space="preserve"> a grading </w:t>
      </w:r>
      <w:r w:rsidR="00D24520">
        <w:t>policy</w:t>
      </w:r>
      <w:r w:rsidR="00B404F7">
        <w:t xml:space="preserve"> for all graduate level courses</w:t>
      </w:r>
      <w:r>
        <w:t xml:space="preserve"> that</w:t>
      </w:r>
      <w:r w:rsidR="002365E6">
        <w:t xml:space="preserve"> </w:t>
      </w:r>
      <w:r w:rsidR="00545C88">
        <w:t>aims to maintain a certain level of the</w:t>
      </w:r>
      <w:r w:rsidR="002365E6">
        <w:t xml:space="preserve"> final course grade.</w:t>
      </w:r>
      <w:r w:rsidR="00545C88">
        <w:t xml:space="preserve">  </w:t>
      </w:r>
      <w:r w:rsidR="00811DD5">
        <w:t xml:space="preserve">Accordingly, this policy will be applied to this course's final grades. </w:t>
      </w:r>
    </w:p>
    <w:p w14:paraId="1CB084DC" w14:textId="77777777" w:rsidR="002365E6" w:rsidRDefault="00B404F7" w:rsidP="009A772A">
      <w:pPr>
        <w:bidi w:val="0"/>
        <w:spacing w:after="0" w:line="260" w:lineRule="exact"/>
      </w:pPr>
      <w:r>
        <w:t xml:space="preserve">Additional </w:t>
      </w:r>
      <w:r w:rsidR="002365E6">
        <w:t xml:space="preserve">information </w:t>
      </w:r>
      <w:r>
        <w:t xml:space="preserve">regarding this policy </w:t>
      </w:r>
      <w:r w:rsidR="002365E6">
        <w:t xml:space="preserve">can be found on the </w:t>
      </w:r>
      <w:r>
        <w:t>F</w:t>
      </w:r>
      <w:r w:rsidR="002365E6">
        <w:t>aculty</w:t>
      </w:r>
      <w:r>
        <w:t xml:space="preserve"> </w:t>
      </w:r>
      <w:r w:rsidR="002365E6">
        <w:t xml:space="preserve">website. </w:t>
      </w:r>
    </w:p>
    <w:p w14:paraId="3AE5B07B" w14:textId="77777777" w:rsidR="009A772A" w:rsidRPr="00C950B8" w:rsidRDefault="00C950B8" w:rsidP="001E0CCB">
      <w:pPr>
        <w:widowControl w:val="0"/>
        <w:tabs>
          <w:tab w:val="left" w:pos="567"/>
          <w:tab w:val="left" w:pos="1134"/>
          <w:tab w:val="left" w:pos="1701"/>
          <w:tab w:val="left" w:pos="1985"/>
        </w:tabs>
        <w:bidi w:val="0"/>
        <w:spacing w:after="0" w:line="260" w:lineRule="exact"/>
        <w:rPr>
          <w:rStyle w:val="Hyperlink"/>
          <w:rFonts w:cs="Calibri"/>
        </w:rPr>
      </w:pPr>
      <w:r>
        <w:fldChar w:fldCharType="begin"/>
      </w:r>
      <w:r w:rsidR="00F642B3">
        <w:instrText>HYPERLINK "https://coller.tau.ac.il/rules/grades"</w:instrText>
      </w:r>
      <w:r>
        <w:fldChar w:fldCharType="separate"/>
      </w:r>
      <w:r w:rsidR="0086154C" w:rsidRPr="00C950B8">
        <w:rPr>
          <w:rStyle w:val="Hyperlink"/>
        </w:rPr>
        <w:t>Score Retention Policy</w:t>
      </w:r>
    </w:p>
    <w:p w14:paraId="18B0403E" w14:textId="77777777" w:rsidR="004779AD" w:rsidRDefault="00C950B8" w:rsidP="004779AD">
      <w:pPr>
        <w:bidi w:val="0"/>
        <w:spacing w:after="0"/>
      </w:pPr>
      <w:r>
        <w:fldChar w:fldCharType="end"/>
      </w:r>
    </w:p>
    <w:p w14:paraId="3C9D5108" w14:textId="77777777" w:rsidR="002008F9" w:rsidRDefault="002008F9" w:rsidP="002008F9">
      <w:pPr>
        <w:bidi w:val="0"/>
        <w:spacing w:after="0"/>
      </w:pPr>
    </w:p>
    <w:tbl>
      <w:tblPr>
        <w:bidiVisual/>
        <w:tblW w:w="0" w:type="auto"/>
        <w:jc w:val="right"/>
        <w:shd w:val="clear" w:color="auto" w:fill="512D44"/>
        <w:tblLook w:val="04A0" w:firstRow="1" w:lastRow="0" w:firstColumn="1" w:lastColumn="0" w:noHBand="0" w:noVBand="1"/>
      </w:tblPr>
      <w:tblGrid>
        <w:gridCol w:w="5266"/>
      </w:tblGrid>
      <w:tr w:rsidR="00801659" w:rsidRPr="00D5145A" w14:paraId="2FED4B1B" w14:textId="77777777" w:rsidTr="002A620A">
        <w:trPr>
          <w:jc w:val="right"/>
        </w:trPr>
        <w:tc>
          <w:tcPr>
            <w:tcW w:w="5266" w:type="dxa"/>
            <w:shd w:val="clear" w:color="auto" w:fill="512D44"/>
          </w:tcPr>
          <w:p w14:paraId="7A3A76D2" w14:textId="77777777" w:rsidR="00801659" w:rsidRPr="00D5145A" w:rsidRDefault="00801659" w:rsidP="00432426">
            <w:pPr>
              <w:bidi w:val="0"/>
              <w:spacing w:before="60" w:after="60" w:line="240" w:lineRule="auto"/>
              <w:rPr>
                <w:rFonts w:ascii="Arial" w:hAnsi="Arial"/>
                <w:b/>
                <w:bCs/>
                <w:color w:val="FFFFFF"/>
                <w:sz w:val="26"/>
                <w:szCs w:val="26"/>
              </w:rPr>
            </w:pPr>
            <w:r w:rsidRPr="00D5145A">
              <w:rPr>
                <w:rFonts w:ascii="Arial" w:hAnsi="Arial"/>
                <w:b/>
                <w:bCs/>
                <w:color w:val="FFFFFF"/>
                <w:sz w:val="26"/>
                <w:szCs w:val="26"/>
              </w:rPr>
              <w:t>Evaluation of the Course</w:t>
            </w:r>
            <w:r w:rsidR="00980AFE" w:rsidRPr="00D5145A">
              <w:rPr>
                <w:rFonts w:ascii="Arial" w:hAnsi="Arial"/>
                <w:b/>
                <w:bCs/>
                <w:color w:val="FFFFFF"/>
                <w:sz w:val="26"/>
                <w:szCs w:val="26"/>
              </w:rPr>
              <w:t xml:space="preserve"> by Student</w:t>
            </w:r>
          </w:p>
        </w:tc>
      </w:tr>
    </w:tbl>
    <w:p w14:paraId="3D67052E" w14:textId="77777777" w:rsidR="00801659" w:rsidRDefault="001B5C9A" w:rsidP="009A772A">
      <w:pPr>
        <w:bidi w:val="0"/>
        <w:spacing w:before="120" w:after="0" w:line="260" w:lineRule="exact"/>
      </w:pPr>
      <w:r>
        <w:t>Following completion of the course</w:t>
      </w:r>
      <w:r w:rsidR="00801659">
        <w:t xml:space="preserve"> students will participate in a teaching survey to evaluate the instructor and the course</w:t>
      </w:r>
      <w:r w:rsidR="00537B74">
        <w:t>,</w:t>
      </w:r>
      <w:r w:rsidR="00801659">
        <w:t xml:space="preserve"> </w:t>
      </w:r>
      <w:r w:rsidR="004C7B44">
        <w:t xml:space="preserve">to provide feedback for the benefit </w:t>
      </w:r>
      <w:r w:rsidR="00801659">
        <w:t>of the students</w:t>
      </w:r>
      <w:r w:rsidR="004C7B44">
        <w:t>, the teachers</w:t>
      </w:r>
      <w:r w:rsidR="00801659">
        <w:t xml:space="preserve"> and the university.</w:t>
      </w:r>
    </w:p>
    <w:p w14:paraId="343E7C4B" w14:textId="77777777" w:rsidR="002008F9" w:rsidRDefault="002008F9" w:rsidP="0067326F">
      <w:pPr>
        <w:bidi w:val="0"/>
        <w:spacing w:after="0" w:line="260" w:lineRule="exact"/>
      </w:pPr>
    </w:p>
    <w:p w14:paraId="5C332721" w14:textId="77777777" w:rsidR="0086154C" w:rsidRDefault="0086154C" w:rsidP="0086154C">
      <w:pPr>
        <w:bidi w:val="0"/>
        <w:spacing w:after="0" w:line="260" w:lineRule="exact"/>
      </w:pPr>
    </w:p>
    <w:p w14:paraId="31710DAF" w14:textId="77777777" w:rsidR="0086154C" w:rsidRDefault="0086154C" w:rsidP="0086154C">
      <w:pPr>
        <w:bidi w:val="0"/>
        <w:spacing w:after="0" w:line="260" w:lineRule="exact"/>
      </w:pPr>
    </w:p>
    <w:p w14:paraId="5926AD3E" w14:textId="77777777" w:rsidR="0086154C" w:rsidRDefault="0086154C" w:rsidP="0086154C">
      <w:pPr>
        <w:bidi w:val="0"/>
        <w:spacing w:after="0" w:line="260" w:lineRule="exact"/>
      </w:pPr>
    </w:p>
    <w:p w14:paraId="3BD105FB" w14:textId="77777777" w:rsidR="0086154C" w:rsidRDefault="0086154C" w:rsidP="0086154C">
      <w:pPr>
        <w:bidi w:val="0"/>
        <w:spacing w:after="0" w:line="260" w:lineRule="exact"/>
      </w:pPr>
    </w:p>
    <w:p w14:paraId="5CDF3B95" w14:textId="77777777" w:rsidR="0086154C" w:rsidRDefault="0086154C" w:rsidP="0086154C">
      <w:pPr>
        <w:bidi w:val="0"/>
        <w:spacing w:after="0" w:line="260" w:lineRule="exact"/>
      </w:pPr>
    </w:p>
    <w:p w14:paraId="7AFDB551" w14:textId="77777777" w:rsidR="00537B74" w:rsidRDefault="00537B74" w:rsidP="0067326F">
      <w:pPr>
        <w:bidi w:val="0"/>
        <w:spacing w:after="0" w:line="260" w:lineRule="exact"/>
      </w:pPr>
    </w:p>
    <w:tbl>
      <w:tblPr>
        <w:bidiVisual/>
        <w:tblW w:w="0" w:type="auto"/>
        <w:jc w:val="right"/>
        <w:shd w:val="clear" w:color="auto" w:fill="512D44"/>
        <w:tblLook w:val="04A0" w:firstRow="1" w:lastRow="0" w:firstColumn="1" w:lastColumn="0" w:noHBand="0" w:noVBand="1"/>
      </w:tblPr>
      <w:tblGrid>
        <w:gridCol w:w="5266"/>
      </w:tblGrid>
      <w:tr w:rsidR="00FE6817" w:rsidRPr="00D5145A" w14:paraId="18445223" w14:textId="77777777" w:rsidTr="002A620A">
        <w:trPr>
          <w:jc w:val="right"/>
        </w:trPr>
        <w:tc>
          <w:tcPr>
            <w:tcW w:w="5266" w:type="dxa"/>
            <w:shd w:val="clear" w:color="auto" w:fill="512D44"/>
          </w:tcPr>
          <w:p w14:paraId="7221DDBB" w14:textId="77777777" w:rsidR="00FE6817" w:rsidRPr="00D5145A" w:rsidRDefault="00FE6817" w:rsidP="00432426">
            <w:pPr>
              <w:tabs>
                <w:tab w:val="left" w:pos="4260"/>
              </w:tabs>
              <w:bidi w:val="0"/>
              <w:spacing w:before="60" w:after="60" w:line="240" w:lineRule="auto"/>
              <w:rPr>
                <w:rFonts w:ascii="Arial" w:hAnsi="Arial"/>
                <w:b/>
                <w:bCs/>
                <w:color w:val="FFFFFF"/>
                <w:sz w:val="26"/>
                <w:szCs w:val="26"/>
              </w:rPr>
            </w:pPr>
            <w:r w:rsidRPr="00D5145A">
              <w:rPr>
                <w:rFonts w:ascii="Arial" w:hAnsi="Arial"/>
                <w:b/>
                <w:bCs/>
                <w:color w:val="FFFFFF"/>
                <w:sz w:val="26"/>
                <w:szCs w:val="26"/>
              </w:rPr>
              <w:t>Course Site</w:t>
            </w:r>
            <w:r w:rsidR="00E82870" w:rsidRPr="00D5145A">
              <w:rPr>
                <w:rFonts w:ascii="Arial" w:hAnsi="Arial"/>
                <w:b/>
                <w:bCs/>
                <w:color w:val="FFFFFF"/>
                <w:sz w:val="26"/>
                <w:szCs w:val="26"/>
              </w:rPr>
              <w:t xml:space="preserve"> (Moodle)</w:t>
            </w:r>
            <w:r w:rsidR="008274BB">
              <w:rPr>
                <w:rFonts w:ascii="Arial" w:hAnsi="Arial"/>
                <w:b/>
                <w:bCs/>
                <w:color w:val="FFFFFF"/>
                <w:sz w:val="26"/>
                <w:szCs w:val="26"/>
              </w:rPr>
              <w:tab/>
            </w:r>
          </w:p>
        </w:tc>
      </w:tr>
    </w:tbl>
    <w:p w14:paraId="100FBE4B" w14:textId="77777777" w:rsidR="00FE6817" w:rsidRDefault="001B5C9A" w:rsidP="009A772A">
      <w:pPr>
        <w:bidi w:val="0"/>
        <w:spacing w:before="120" w:after="0" w:line="260" w:lineRule="exact"/>
      </w:pPr>
      <w:r>
        <w:t xml:space="preserve">The course site will be the primary tool to communicate </w:t>
      </w:r>
      <w:r w:rsidR="00C54315">
        <w:t>messages</w:t>
      </w:r>
      <w:r w:rsidR="00E82870">
        <w:t xml:space="preserve"> and material</w:t>
      </w:r>
      <w:r w:rsidR="00C54315">
        <w:t xml:space="preserve"> to students</w:t>
      </w:r>
      <w:r w:rsidR="00E82870">
        <w:t>.</w:t>
      </w:r>
      <w:r w:rsidR="00C54315">
        <w:t xml:space="preserve"> </w:t>
      </w:r>
      <w:r w:rsidR="00E82870">
        <w:t xml:space="preserve"> </w:t>
      </w:r>
      <w:r w:rsidR="00141E51">
        <w:t>You should</w:t>
      </w:r>
      <w:r w:rsidR="00C54315">
        <w:t xml:space="preserve"> check the </w:t>
      </w:r>
      <w:r w:rsidR="00E82870">
        <w:t xml:space="preserve">course </w:t>
      </w:r>
      <w:r w:rsidR="00C54315">
        <w:t xml:space="preserve">site </w:t>
      </w:r>
      <w:r w:rsidR="00141E51">
        <w:t>regularly</w:t>
      </w:r>
      <w:r w:rsidR="00E82870">
        <w:t xml:space="preserve"> </w:t>
      </w:r>
      <w:r w:rsidR="00141E51">
        <w:t>for information on classes, assignments and exams</w:t>
      </w:r>
      <w:r w:rsidR="00E82870">
        <w:t>,</w:t>
      </w:r>
      <w:r w:rsidR="00C54315">
        <w:t xml:space="preserve"> </w:t>
      </w:r>
      <w:r w:rsidR="00E82870">
        <w:t xml:space="preserve">at </w:t>
      </w:r>
      <w:r w:rsidR="00783778">
        <w:t xml:space="preserve">the </w:t>
      </w:r>
      <w:r w:rsidR="00C54315">
        <w:t>end of the course</w:t>
      </w:r>
      <w:r w:rsidR="00E82870">
        <w:t xml:space="preserve"> as well</w:t>
      </w:r>
      <w:r w:rsidR="00141E51">
        <w:t>.</w:t>
      </w:r>
    </w:p>
    <w:p w14:paraId="4703F1DA" w14:textId="77777777" w:rsidR="00C54315" w:rsidRDefault="00E82870" w:rsidP="009A772A">
      <w:pPr>
        <w:bidi w:val="0"/>
        <w:spacing w:after="0" w:line="260" w:lineRule="exact"/>
      </w:pPr>
      <w:r>
        <w:t>C</w:t>
      </w:r>
      <w:r w:rsidR="00C54315">
        <w:t xml:space="preserve">ourse </w:t>
      </w:r>
      <w:r w:rsidR="00141E51">
        <w:t>material</w:t>
      </w:r>
      <w:r w:rsidR="004B3773">
        <w:t xml:space="preserve"> will be available on the course site.</w:t>
      </w:r>
    </w:p>
    <w:p w14:paraId="7D621148" w14:textId="77777777" w:rsidR="004B3773" w:rsidRDefault="004B3773" w:rsidP="009A772A">
      <w:pPr>
        <w:bidi w:val="0"/>
        <w:spacing w:after="0" w:line="260" w:lineRule="exact"/>
      </w:pPr>
      <w:r>
        <w:t xml:space="preserve">Please note that topics </w:t>
      </w:r>
      <w:r w:rsidR="00783778">
        <w:t>that</w:t>
      </w:r>
      <w:r>
        <w:t xml:space="preserve"> are not covered in the </w:t>
      </w:r>
      <w:r w:rsidR="00141E51">
        <w:t>course material</w:t>
      </w:r>
      <w:r>
        <w:t xml:space="preserve"> </w:t>
      </w:r>
      <w:r w:rsidR="00E82870">
        <w:t>but are</w:t>
      </w:r>
      <w:r>
        <w:t xml:space="preserve"> discussed in class are considered integral </w:t>
      </w:r>
      <w:r w:rsidR="004C7B44">
        <w:t>to</w:t>
      </w:r>
      <w:r>
        <w:t xml:space="preserve"> the course </w:t>
      </w:r>
      <w:r w:rsidR="00E82870">
        <w:t>and may be tested in examinations</w:t>
      </w:r>
      <w:r w:rsidR="00A424A2">
        <w:t>.</w:t>
      </w:r>
    </w:p>
    <w:p w14:paraId="363DF63C" w14:textId="77777777" w:rsidR="00A424A2" w:rsidRDefault="00A424A2" w:rsidP="00432426">
      <w:pPr>
        <w:bidi w:val="0"/>
        <w:spacing w:after="0" w:line="280" w:lineRule="exact"/>
      </w:pPr>
    </w:p>
    <w:p w14:paraId="021C380A" w14:textId="77777777" w:rsidR="002008F9" w:rsidRDefault="002008F9" w:rsidP="00432426">
      <w:pPr>
        <w:bidi w:val="0"/>
        <w:spacing w:after="0" w:line="280" w:lineRule="exact"/>
      </w:pPr>
    </w:p>
    <w:tbl>
      <w:tblPr>
        <w:bidiVisual/>
        <w:tblW w:w="0" w:type="auto"/>
        <w:jc w:val="right"/>
        <w:shd w:val="clear" w:color="auto" w:fill="512D44"/>
        <w:tblLook w:val="04A0" w:firstRow="1" w:lastRow="0" w:firstColumn="1" w:lastColumn="0" w:noHBand="0" w:noVBand="1"/>
      </w:tblPr>
      <w:tblGrid>
        <w:gridCol w:w="5266"/>
      </w:tblGrid>
      <w:tr w:rsidR="00304EFF" w:rsidRPr="00D5145A" w14:paraId="4DFE3D5B" w14:textId="77777777" w:rsidTr="002A620A">
        <w:trPr>
          <w:jc w:val="right"/>
        </w:trPr>
        <w:tc>
          <w:tcPr>
            <w:tcW w:w="5266" w:type="dxa"/>
            <w:shd w:val="clear" w:color="auto" w:fill="512D44"/>
          </w:tcPr>
          <w:p w14:paraId="0F9E7BC0" w14:textId="77777777" w:rsidR="00304EFF" w:rsidRPr="00D5145A" w:rsidRDefault="00C87E63" w:rsidP="00432426">
            <w:pPr>
              <w:bidi w:val="0"/>
              <w:spacing w:before="60" w:after="60" w:line="240" w:lineRule="auto"/>
              <w:rPr>
                <w:rFonts w:ascii="Arial" w:hAnsi="Arial"/>
                <w:b/>
                <w:bCs/>
                <w:color w:val="FFFFFF"/>
                <w:sz w:val="26"/>
                <w:szCs w:val="26"/>
                <w:rtl/>
              </w:rPr>
            </w:pPr>
            <w:r w:rsidRPr="00D5145A">
              <w:rPr>
                <w:rFonts w:ascii="Arial" w:hAnsi="Arial"/>
                <w:b/>
                <w:bCs/>
                <w:color w:val="FFFFFF"/>
                <w:sz w:val="26"/>
                <w:szCs w:val="26"/>
              </w:rPr>
              <w:t>Course Outline</w:t>
            </w:r>
            <w:r w:rsidR="00FC7D48" w:rsidRPr="00D5145A">
              <w:rPr>
                <w:rFonts w:ascii="Arial" w:hAnsi="Arial"/>
                <w:b/>
                <w:bCs/>
                <w:color w:val="FFFFFF"/>
                <w:sz w:val="26"/>
                <w:szCs w:val="26"/>
              </w:rPr>
              <w:t>*</w:t>
            </w:r>
          </w:p>
        </w:tc>
      </w:tr>
    </w:tbl>
    <w:p w14:paraId="2D84BD47" w14:textId="77777777" w:rsidR="00304EFF" w:rsidRDefault="00304EFF" w:rsidP="00304EFF">
      <w:pPr>
        <w:bidi w:val="0"/>
        <w:spacing w:after="0"/>
      </w:pPr>
    </w:p>
    <w:tbl>
      <w:tblPr>
        <w:tblW w:w="8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464"/>
        <w:gridCol w:w="1473"/>
        <w:gridCol w:w="1520"/>
        <w:gridCol w:w="1760"/>
        <w:gridCol w:w="1699"/>
      </w:tblGrid>
      <w:tr w:rsidR="00FC7D48" w:rsidRPr="00D5145A" w14:paraId="49244306" w14:textId="77777777" w:rsidTr="00D5145A">
        <w:trPr>
          <w:trHeight w:val="585"/>
        </w:trPr>
        <w:tc>
          <w:tcPr>
            <w:tcW w:w="841" w:type="dxa"/>
            <w:shd w:val="clear" w:color="auto" w:fill="auto"/>
          </w:tcPr>
          <w:p w14:paraId="585E11E0" w14:textId="77777777" w:rsidR="00FC7D48" w:rsidRPr="00D5145A" w:rsidRDefault="00D10FC2" w:rsidP="00D5145A">
            <w:pPr>
              <w:bidi w:val="0"/>
              <w:spacing w:after="0" w:line="240" w:lineRule="auto"/>
            </w:pPr>
            <w:r>
              <w:t>Class</w:t>
            </w:r>
          </w:p>
        </w:tc>
        <w:tc>
          <w:tcPr>
            <w:tcW w:w="1464" w:type="dxa"/>
            <w:shd w:val="clear" w:color="auto" w:fill="auto"/>
          </w:tcPr>
          <w:p w14:paraId="2BE0AA59" w14:textId="77777777" w:rsidR="00FC7D48" w:rsidRPr="00D5145A" w:rsidRDefault="00FC7D48" w:rsidP="00D5145A">
            <w:pPr>
              <w:bidi w:val="0"/>
              <w:spacing w:after="0" w:line="240" w:lineRule="auto"/>
            </w:pPr>
            <w:r w:rsidRPr="00D5145A">
              <w:t>Date</w:t>
            </w:r>
          </w:p>
        </w:tc>
        <w:tc>
          <w:tcPr>
            <w:tcW w:w="1473" w:type="dxa"/>
            <w:shd w:val="clear" w:color="auto" w:fill="auto"/>
          </w:tcPr>
          <w:p w14:paraId="64F3E85B" w14:textId="77777777" w:rsidR="00FC7D48" w:rsidRPr="00D5145A" w:rsidRDefault="00FC7D48" w:rsidP="00D5145A">
            <w:pPr>
              <w:bidi w:val="0"/>
              <w:spacing w:after="0" w:line="240" w:lineRule="auto"/>
            </w:pPr>
            <w:r w:rsidRPr="00D5145A">
              <w:t>Topic</w:t>
            </w:r>
            <w:r w:rsidR="00980AFE" w:rsidRPr="00D5145A">
              <w:t>(s)</w:t>
            </w:r>
          </w:p>
        </w:tc>
        <w:tc>
          <w:tcPr>
            <w:tcW w:w="1520" w:type="dxa"/>
            <w:shd w:val="clear" w:color="auto" w:fill="auto"/>
          </w:tcPr>
          <w:p w14:paraId="7C25C498" w14:textId="77777777" w:rsidR="00FC7D48" w:rsidRPr="00D5145A" w:rsidRDefault="00FC7D48" w:rsidP="00D5145A">
            <w:pPr>
              <w:bidi w:val="0"/>
              <w:spacing w:after="0" w:line="240" w:lineRule="auto"/>
            </w:pPr>
            <w:r w:rsidRPr="00D5145A">
              <w:t>Required Reading</w:t>
            </w:r>
          </w:p>
        </w:tc>
        <w:tc>
          <w:tcPr>
            <w:tcW w:w="1760" w:type="dxa"/>
            <w:shd w:val="clear" w:color="auto" w:fill="auto"/>
          </w:tcPr>
          <w:p w14:paraId="4FF3FDBE" w14:textId="77777777" w:rsidR="00FC7D48" w:rsidRPr="00D5145A" w:rsidRDefault="00FC7D48" w:rsidP="00D5145A">
            <w:pPr>
              <w:bidi w:val="0"/>
              <w:spacing w:after="0" w:line="240" w:lineRule="auto"/>
            </w:pPr>
            <w:r w:rsidRPr="00D5145A">
              <w:t>Submission</w:t>
            </w:r>
            <w:r w:rsidR="00537B74" w:rsidRPr="00D5145A">
              <w:t>s</w:t>
            </w:r>
          </w:p>
        </w:tc>
        <w:tc>
          <w:tcPr>
            <w:tcW w:w="1699" w:type="dxa"/>
            <w:shd w:val="clear" w:color="auto" w:fill="auto"/>
          </w:tcPr>
          <w:p w14:paraId="5E5A4C0C" w14:textId="77777777" w:rsidR="00FC7D48" w:rsidRPr="00D5145A" w:rsidRDefault="00FC7D48" w:rsidP="00D5145A">
            <w:pPr>
              <w:bidi w:val="0"/>
              <w:spacing w:after="0" w:line="240" w:lineRule="auto"/>
            </w:pPr>
            <w:r w:rsidRPr="00D5145A">
              <w:t>Comments</w:t>
            </w:r>
          </w:p>
        </w:tc>
      </w:tr>
      <w:tr w:rsidR="00FC7D48" w:rsidRPr="00D5145A" w14:paraId="0883C6BF" w14:textId="77777777" w:rsidTr="00D5145A">
        <w:trPr>
          <w:trHeight w:val="292"/>
        </w:trPr>
        <w:tc>
          <w:tcPr>
            <w:tcW w:w="841" w:type="dxa"/>
            <w:shd w:val="clear" w:color="auto" w:fill="auto"/>
          </w:tcPr>
          <w:p w14:paraId="0F2C0EC8" w14:textId="77777777" w:rsidR="00FC7D48" w:rsidRPr="00D5145A" w:rsidRDefault="00FC7D48" w:rsidP="00D5145A">
            <w:pPr>
              <w:bidi w:val="0"/>
              <w:spacing w:after="0" w:line="240" w:lineRule="auto"/>
              <w:jc w:val="center"/>
            </w:pPr>
            <w:r w:rsidRPr="00D5145A">
              <w:t>1</w:t>
            </w:r>
          </w:p>
        </w:tc>
        <w:tc>
          <w:tcPr>
            <w:tcW w:w="1464" w:type="dxa"/>
            <w:shd w:val="clear" w:color="auto" w:fill="auto"/>
          </w:tcPr>
          <w:p w14:paraId="283FBAB7" w14:textId="77777777" w:rsidR="00FC7D48" w:rsidRPr="00D5145A" w:rsidRDefault="00FC7D48" w:rsidP="00D5145A">
            <w:pPr>
              <w:bidi w:val="0"/>
              <w:spacing w:after="0" w:line="240" w:lineRule="auto"/>
            </w:pPr>
          </w:p>
        </w:tc>
        <w:tc>
          <w:tcPr>
            <w:tcW w:w="1473" w:type="dxa"/>
            <w:shd w:val="clear" w:color="auto" w:fill="auto"/>
          </w:tcPr>
          <w:p w14:paraId="2FEAD0D4" w14:textId="77777777" w:rsidR="00FC7D48" w:rsidRPr="00D5145A" w:rsidRDefault="00FC7D48" w:rsidP="00D5145A">
            <w:pPr>
              <w:bidi w:val="0"/>
              <w:spacing w:after="0" w:line="240" w:lineRule="auto"/>
            </w:pPr>
          </w:p>
        </w:tc>
        <w:tc>
          <w:tcPr>
            <w:tcW w:w="1520" w:type="dxa"/>
            <w:shd w:val="clear" w:color="auto" w:fill="auto"/>
          </w:tcPr>
          <w:p w14:paraId="5E5A2064" w14:textId="77777777" w:rsidR="00FC7D48" w:rsidRPr="00D5145A" w:rsidRDefault="00FC7D48" w:rsidP="00D5145A">
            <w:pPr>
              <w:bidi w:val="0"/>
              <w:spacing w:after="0" w:line="240" w:lineRule="auto"/>
            </w:pPr>
          </w:p>
        </w:tc>
        <w:tc>
          <w:tcPr>
            <w:tcW w:w="1760" w:type="dxa"/>
            <w:shd w:val="clear" w:color="auto" w:fill="auto"/>
          </w:tcPr>
          <w:p w14:paraId="42999231" w14:textId="77777777" w:rsidR="00FC7D48" w:rsidRPr="00D5145A" w:rsidRDefault="00FC7D48" w:rsidP="00D5145A">
            <w:pPr>
              <w:bidi w:val="0"/>
              <w:spacing w:after="0" w:line="240" w:lineRule="auto"/>
            </w:pPr>
          </w:p>
        </w:tc>
        <w:tc>
          <w:tcPr>
            <w:tcW w:w="1699" w:type="dxa"/>
            <w:shd w:val="clear" w:color="auto" w:fill="auto"/>
          </w:tcPr>
          <w:p w14:paraId="188A30EE" w14:textId="77777777" w:rsidR="00FC7D48" w:rsidRPr="00D5145A" w:rsidRDefault="00FC7D48" w:rsidP="00D5145A">
            <w:pPr>
              <w:bidi w:val="0"/>
              <w:spacing w:after="0" w:line="240" w:lineRule="auto"/>
            </w:pPr>
          </w:p>
        </w:tc>
      </w:tr>
      <w:tr w:rsidR="00FC7D48" w:rsidRPr="00D5145A" w14:paraId="7B6C4979" w14:textId="77777777" w:rsidTr="00D5145A">
        <w:trPr>
          <w:trHeight w:val="292"/>
        </w:trPr>
        <w:tc>
          <w:tcPr>
            <w:tcW w:w="841" w:type="dxa"/>
            <w:shd w:val="clear" w:color="auto" w:fill="auto"/>
          </w:tcPr>
          <w:p w14:paraId="426C4E46" w14:textId="77777777" w:rsidR="00FC7D48" w:rsidRPr="00D5145A" w:rsidRDefault="00FC7D48" w:rsidP="00D5145A">
            <w:pPr>
              <w:bidi w:val="0"/>
              <w:spacing w:after="0" w:line="240" w:lineRule="auto"/>
              <w:jc w:val="center"/>
            </w:pPr>
            <w:r w:rsidRPr="00D5145A">
              <w:t>2</w:t>
            </w:r>
          </w:p>
        </w:tc>
        <w:tc>
          <w:tcPr>
            <w:tcW w:w="1464" w:type="dxa"/>
            <w:shd w:val="clear" w:color="auto" w:fill="auto"/>
          </w:tcPr>
          <w:p w14:paraId="5003B8CF" w14:textId="77777777" w:rsidR="00FC7D48" w:rsidRPr="00D5145A" w:rsidRDefault="00FC7D48" w:rsidP="00D5145A">
            <w:pPr>
              <w:bidi w:val="0"/>
              <w:spacing w:after="0" w:line="240" w:lineRule="auto"/>
            </w:pPr>
          </w:p>
        </w:tc>
        <w:tc>
          <w:tcPr>
            <w:tcW w:w="1473" w:type="dxa"/>
            <w:shd w:val="clear" w:color="auto" w:fill="auto"/>
          </w:tcPr>
          <w:p w14:paraId="39D5ADD3" w14:textId="77777777" w:rsidR="00FC7D48" w:rsidRPr="00D5145A" w:rsidRDefault="00FC7D48" w:rsidP="00D5145A">
            <w:pPr>
              <w:bidi w:val="0"/>
              <w:spacing w:after="0" w:line="240" w:lineRule="auto"/>
            </w:pPr>
          </w:p>
        </w:tc>
        <w:tc>
          <w:tcPr>
            <w:tcW w:w="1520" w:type="dxa"/>
            <w:shd w:val="clear" w:color="auto" w:fill="auto"/>
          </w:tcPr>
          <w:p w14:paraId="557A3C36" w14:textId="77777777" w:rsidR="00FC7D48" w:rsidRPr="00D5145A" w:rsidRDefault="00FC7D48" w:rsidP="00D5145A">
            <w:pPr>
              <w:bidi w:val="0"/>
              <w:spacing w:after="0" w:line="240" w:lineRule="auto"/>
            </w:pPr>
          </w:p>
        </w:tc>
        <w:tc>
          <w:tcPr>
            <w:tcW w:w="1760" w:type="dxa"/>
            <w:shd w:val="clear" w:color="auto" w:fill="auto"/>
          </w:tcPr>
          <w:p w14:paraId="4D64C52C" w14:textId="77777777" w:rsidR="00FC7D48" w:rsidRPr="00D5145A" w:rsidRDefault="00FC7D48" w:rsidP="00D5145A">
            <w:pPr>
              <w:bidi w:val="0"/>
              <w:spacing w:after="0" w:line="240" w:lineRule="auto"/>
            </w:pPr>
          </w:p>
        </w:tc>
        <w:tc>
          <w:tcPr>
            <w:tcW w:w="1699" w:type="dxa"/>
            <w:shd w:val="clear" w:color="auto" w:fill="auto"/>
          </w:tcPr>
          <w:p w14:paraId="2DED15DB" w14:textId="77777777" w:rsidR="00FC7D48" w:rsidRPr="00D5145A" w:rsidRDefault="00FC7D48" w:rsidP="00D5145A">
            <w:pPr>
              <w:bidi w:val="0"/>
              <w:spacing w:after="0" w:line="240" w:lineRule="auto"/>
            </w:pPr>
          </w:p>
        </w:tc>
      </w:tr>
      <w:tr w:rsidR="00FC7D48" w:rsidRPr="00D5145A" w14:paraId="4768D6C1" w14:textId="77777777" w:rsidTr="00D5145A">
        <w:trPr>
          <w:trHeight w:val="292"/>
        </w:trPr>
        <w:tc>
          <w:tcPr>
            <w:tcW w:w="841" w:type="dxa"/>
            <w:shd w:val="clear" w:color="auto" w:fill="auto"/>
          </w:tcPr>
          <w:p w14:paraId="044B9BC6" w14:textId="77777777" w:rsidR="00FC7D48" w:rsidRPr="00D5145A" w:rsidRDefault="00FC7D48" w:rsidP="00D5145A">
            <w:pPr>
              <w:bidi w:val="0"/>
              <w:spacing w:after="0" w:line="240" w:lineRule="auto"/>
              <w:jc w:val="center"/>
            </w:pPr>
            <w:r w:rsidRPr="00D5145A">
              <w:t>3</w:t>
            </w:r>
          </w:p>
        </w:tc>
        <w:tc>
          <w:tcPr>
            <w:tcW w:w="1464" w:type="dxa"/>
            <w:shd w:val="clear" w:color="auto" w:fill="auto"/>
          </w:tcPr>
          <w:p w14:paraId="63A3B54C" w14:textId="77777777" w:rsidR="00FC7D48" w:rsidRPr="00D5145A" w:rsidRDefault="00FC7D48" w:rsidP="00D5145A">
            <w:pPr>
              <w:bidi w:val="0"/>
              <w:spacing w:after="0" w:line="240" w:lineRule="auto"/>
            </w:pPr>
          </w:p>
        </w:tc>
        <w:tc>
          <w:tcPr>
            <w:tcW w:w="1473" w:type="dxa"/>
            <w:shd w:val="clear" w:color="auto" w:fill="auto"/>
          </w:tcPr>
          <w:p w14:paraId="1A6F118F" w14:textId="77777777" w:rsidR="00FC7D48" w:rsidRPr="00D5145A" w:rsidRDefault="00FC7D48" w:rsidP="00D5145A">
            <w:pPr>
              <w:bidi w:val="0"/>
              <w:spacing w:after="0" w:line="240" w:lineRule="auto"/>
            </w:pPr>
          </w:p>
        </w:tc>
        <w:tc>
          <w:tcPr>
            <w:tcW w:w="1520" w:type="dxa"/>
            <w:shd w:val="clear" w:color="auto" w:fill="auto"/>
          </w:tcPr>
          <w:p w14:paraId="32015279" w14:textId="77777777" w:rsidR="00FC7D48" w:rsidRPr="00D5145A" w:rsidRDefault="00FC7D48" w:rsidP="00D5145A">
            <w:pPr>
              <w:bidi w:val="0"/>
              <w:spacing w:after="0" w:line="240" w:lineRule="auto"/>
            </w:pPr>
          </w:p>
        </w:tc>
        <w:tc>
          <w:tcPr>
            <w:tcW w:w="1760" w:type="dxa"/>
            <w:shd w:val="clear" w:color="auto" w:fill="auto"/>
          </w:tcPr>
          <w:p w14:paraId="77C5B648" w14:textId="77777777" w:rsidR="00FC7D48" w:rsidRPr="00D5145A" w:rsidRDefault="00FC7D48" w:rsidP="00D5145A">
            <w:pPr>
              <w:bidi w:val="0"/>
              <w:spacing w:after="0" w:line="240" w:lineRule="auto"/>
            </w:pPr>
          </w:p>
        </w:tc>
        <w:tc>
          <w:tcPr>
            <w:tcW w:w="1699" w:type="dxa"/>
            <w:shd w:val="clear" w:color="auto" w:fill="auto"/>
          </w:tcPr>
          <w:p w14:paraId="76EEEF8C" w14:textId="77777777" w:rsidR="00FC7D48" w:rsidRPr="00D5145A" w:rsidRDefault="00FC7D48" w:rsidP="00D5145A">
            <w:pPr>
              <w:bidi w:val="0"/>
              <w:spacing w:after="0" w:line="240" w:lineRule="auto"/>
            </w:pPr>
          </w:p>
        </w:tc>
      </w:tr>
      <w:tr w:rsidR="00FC7D48" w:rsidRPr="00D5145A" w14:paraId="234F1FF4" w14:textId="77777777" w:rsidTr="00D5145A">
        <w:trPr>
          <w:trHeight w:val="292"/>
        </w:trPr>
        <w:tc>
          <w:tcPr>
            <w:tcW w:w="841" w:type="dxa"/>
            <w:shd w:val="clear" w:color="auto" w:fill="auto"/>
          </w:tcPr>
          <w:p w14:paraId="1C037E8F" w14:textId="77777777" w:rsidR="00FC7D48" w:rsidRPr="00D5145A" w:rsidRDefault="00FC7D48" w:rsidP="00D5145A">
            <w:pPr>
              <w:bidi w:val="0"/>
              <w:spacing w:after="0" w:line="240" w:lineRule="auto"/>
              <w:jc w:val="center"/>
            </w:pPr>
            <w:r w:rsidRPr="00D5145A">
              <w:t>4</w:t>
            </w:r>
          </w:p>
        </w:tc>
        <w:tc>
          <w:tcPr>
            <w:tcW w:w="1464" w:type="dxa"/>
            <w:shd w:val="clear" w:color="auto" w:fill="auto"/>
          </w:tcPr>
          <w:p w14:paraId="4D1B02A0" w14:textId="77777777" w:rsidR="00FC7D48" w:rsidRPr="00D5145A" w:rsidRDefault="00FC7D48" w:rsidP="00D5145A">
            <w:pPr>
              <w:bidi w:val="0"/>
              <w:spacing w:after="0" w:line="240" w:lineRule="auto"/>
            </w:pPr>
          </w:p>
        </w:tc>
        <w:tc>
          <w:tcPr>
            <w:tcW w:w="1473" w:type="dxa"/>
            <w:shd w:val="clear" w:color="auto" w:fill="auto"/>
          </w:tcPr>
          <w:p w14:paraId="20408354" w14:textId="77777777" w:rsidR="00FC7D48" w:rsidRPr="00D5145A" w:rsidRDefault="00FC7D48" w:rsidP="00D5145A">
            <w:pPr>
              <w:bidi w:val="0"/>
              <w:spacing w:after="0" w:line="240" w:lineRule="auto"/>
            </w:pPr>
          </w:p>
        </w:tc>
        <w:tc>
          <w:tcPr>
            <w:tcW w:w="1520" w:type="dxa"/>
            <w:shd w:val="clear" w:color="auto" w:fill="auto"/>
          </w:tcPr>
          <w:p w14:paraId="65FAE0C4" w14:textId="77777777" w:rsidR="00FC7D48" w:rsidRPr="00D5145A" w:rsidRDefault="00FC7D48" w:rsidP="00D5145A">
            <w:pPr>
              <w:bidi w:val="0"/>
              <w:spacing w:after="0" w:line="240" w:lineRule="auto"/>
            </w:pPr>
          </w:p>
        </w:tc>
        <w:tc>
          <w:tcPr>
            <w:tcW w:w="1760" w:type="dxa"/>
            <w:shd w:val="clear" w:color="auto" w:fill="auto"/>
          </w:tcPr>
          <w:p w14:paraId="648DA255" w14:textId="77777777" w:rsidR="00FC7D48" w:rsidRPr="00D5145A" w:rsidRDefault="00FC7D48" w:rsidP="00D5145A">
            <w:pPr>
              <w:bidi w:val="0"/>
              <w:spacing w:after="0" w:line="240" w:lineRule="auto"/>
            </w:pPr>
          </w:p>
        </w:tc>
        <w:tc>
          <w:tcPr>
            <w:tcW w:w="1699" w:type="dxa"/>
            <w:shd w:val="clear" w:color="auto" w:fill="auto"/>
          </w:tcPr>
          <w:p w14:paraId="28997CA2" w14:textId="77777777" w:rsidR="00FC7D48" w:rsidRPr="00D5145A" w:rsidRDefault="00FC7D48" w:rsidP="00D5145A">
            <w:pPr>
              <w:bidi w:val="0"/>
              <w:spacing w:after="0" w:line="240" w:lineRule="auto"/>
            </w:pPr>
          </w:p>
        </w:tc>
      </w:tr>
      <w:tr w:rsidR="00FC7D48" w:rsidRPr="00D5145A" w14:paraId="0750A214" w14:textId="77777777" w:rsidTr="00D5145A">
        <w:trPr>
          <w:trHeight w:val="292"/>
        </w:trPr>
        <w:tc>
          <w:tcPr>
            <w:tcW w:w="841" w:type="dxa"/>
            <w:shd w:val="clear" w:color="auto" w:fill="auto"/>
          </w:tcPr>
          <w:p w14:paraId="2D89A9F6" w14:textId="77777777" w:rsidR="00FC7D48" w:rsidRPr="00D5145A" w:rsidRDefault="00FC7D48" w:rsidP="00D5145A">
            <w:pPr>
              <w:bidi w:val="0"/>
              <w:spacing w:after="0" w:line="240" w:lineRule="auto"/>
              <w:jc w:val="center"/>
            </w:pPr>
            <w:r w:rsidRPr="00D5145A">
              <w:t>5</w:t>
            </w:r>
          </w:p>
        </w:tc>
        <w:tc>
          <w:tcPr>
            <w:tcW w:w="1464" w:type="dxa"/>
            <w:shd w:val="clear" w:color="auto" w:fill="auto"/>
          </w:tcPr>
          <w:p w14:paraId="1549FF70" w14:textId="77777777" w:rsidR="00FC7D48" w:rsidRPr="00D5145A" w:rsidRDefault="00FC7D48" w:rsidP="00D5145A">
            <w:pPr>
              <w:bidi w:val="0"/>
              <w:spacing w:after="0" w:line="240" w:lineRule="auto"/>
            </w:pPr>
          </w:p>
        </w:tc>
        <w:tc>
          <w:tcPr>
            <w:tcW w:w="1473" w:type="dxa"/>
            <w:shd w:val="clear" w:color="auto" w:fill="auto"/>
          </w:tcPr>
          <w:p w14:paraId="52D92096" w14:textId="77777777" w:rsidR="00FC7D48" w:rsidRPr="00D5145A" w:rsidRDefault="00FC7D48" w:rsidP="00D5145A">
            <w:pPr>
              <w:bidi w:val="0"/>
              <w:spacing w:after="0" w:line="240" w:lineRule="auto"/>
            </w:pPr>
          </w:p>
        </w:tc>
        <w:tc>
          <w:tcPr>
            <w:tcW w:w="1520" w:type="dxa"/>
            <w:shd w:val="clear" w:color="auto" w:fill="auto"/>
          </w:tcPr>
          <w:p w14:paraId="6EC3FD78" w14:textId="77777777" w:rsidR="00FC7D48" w:rsidRPr="00D5145A" w:rsidRDefault="00FC7D48" w:rsidP="00D5145A">
            <w:pPr>
              <w:bidi w:val="0"/>
              <w:spacing w:after="0" w:line="240" w:lineRule="auto"/>
            </w:pPr>
          </w:p>
        </w:tc>
        <w:tc>
          <w:tcPr>
            <w:tcW w:w="1760" w:type="dxa"/>
            <w:shd w:val="clear" w:color="auto" w:fill="auto"/>
          </w:tcPr>
          <w:p w14:paraId="6FDFE2C5" w14:textId="77777777" w:rsidR="00FC7D48" w:rsidRPr="00D5145A" w:rsidRDefault="00FC7D48" w:rsidP="00D5145A">
            <w:pPr>
              <w:bidi w:val="0"/>
              <w:spacing w:after="0" w:line="240" w:lineRule="auto"/>
            </w:pPr>
          </w:p>
        </w:tc>
        <w:tc>
          <w:tcPr>
            <w:tcW w:w="1699" w:type="dxa"/>
            <w:shd w:val="clear" w:color="auto" w:fill="auto"/>
          </w:tcPr>
          <w:p w14:paraId="7B0B9B45" w14:textId="77777777" w:rsidR="00FC7D48" w:rsidRPr="00D5145A" w:rsidRDefault="00FC7D48" w:rsidP="00D5145A">
            <w:pPr>
              <w:bidi w:val="0"/>
              <w:spacing w:after="0" w:line="240" w:lineRule="auto"/>
            </w:pPr>
          </w:p>
        </w:tc>
      </w:tr>
      <w:tr w:rsidR="00FC7D48" w:rsidRPr="00D5145A" w14:paraId="1606E866" w14:textId="77777777" w:rsidTr="00D5145A">
        <w:trPr>
          <w:trHeight w:val="292"/>
        </w:trPr>
        <w:tc>
          <w:tcPr>
            <w:tcW w:w="841" w:type="dxa"/>
            <w:shd w:val="clear" w:color="auto" w:fill="auto"/>
          </w:tcPr>
          <w:p w14:paraId="3B667E0E" w14:textId="77777777" w:rsidR="00FC7D48" w:rsidRPr="00D5145A" w:rsidRDefault="00FC7D48" w:rsidP="00D5145A">
            <w:pPr>
              <w:bidi w:val="0"/>
              <w:spacing w:after="0" w:line="240" w:lineRule="auto"/>
              <w:jc w:val="center"/>
            </w:pPr>
            <w:r w:rsidRPr="00D5145A">
              <w:t>6</w:t>
            </w:r>
          </w:p>
        </w:tc>
        <w:tc>
          <w:tcPr>
            <w:tcW w:w="1464" w:type="dxa"/>
            <w:shd w:val="clear" w:color="auto" w:fill="auto"/>
          </w:tcPr>
          <w:p w14:paraId="65FEC00B" w14:textId="77777777" w:rsidR="00FC7D48" w:rsidRPr="00D5145A" w:rsidRDefault="00FC7D48" w:rsidP="00D5145A">
            <w:pPr>
              <w:bidi w:val="0"/>
              <w:spacing w:after="0" w:line="240" w:lineRule="auto"/>
            </w:pPr>
          </w:p>
        </w:tc>
        <w:tc>
          <w:tcPr>
            <w:tcW w:w="1473" w:type="dxa"/>
            <w:shd w:val="clear" w:color="auto" w:fill="auto"/>
          </w:tcPr>
          <w:p w14:paraId="791A417B" w14:textId="77777777" w:rsidR="00FC7D48" w:rsidRPr="00D5145A" w:rsidRDefault="00FC7D48" w:rsidP="00D5145A">
            <w:pPr>
              <w:bidi w:val="0"/>
              <w:spacing w:after="0" w:line="240" w:lineRule="auto"/>
            </w:pPr>
          </w:p>
        </w:tc>
        <w:tc>
          <w:tcPr>
            <w:tcW w:w="1520" w:type="dxa"/>
            <w:shd w:val="clear" w:color="auto" w:fill="auto"/>
          </w:tcPr>
          <w:p w14:paraId="7F4F0391" w14:textId="77777777" w:rsidR="00FC7D48" w:rsidRPr="00D5145A" w:rsidRDefault="00FC7D48" w:rsidP="00D5145A">
            <w:pPr>
              <w:bidi w:val="0"/>
              <w:spacing w:after="0" w:line="240" w:lineRule="auto"/>
            </w:pPr>
          </w:p>
        </w:tc>
        <w:tc>
          <w:tcPr>
            <w:tcW w:w="1760" w:type="dxa"/>
            <w:shd w:val="clear" w:color="auto" w:fill="auto"/>
          </w:tcPr>
          <w:p w14:paraId="1548C37F" w14:textId="77777777" w:rsidR="00FC7D48" w:rsidRPr="00D5145A" w:rsidRDefault="00FC7D48" w:rsidP="00D5145A">
            <w:pPr>
              <w:bidi w:val="0"/>
              <w:spacing w:after="0" w:line="240" w:lineRule="auto"/>
            </w:pPr>
          </w:p>
        </w:tc>
        <w:tc>
          <w:tcPr>
            <w:tcW w:w="1699" w:type="dxa"/>
            <w:shd w:val="clear" w:color="auto" w:fill="auto"/>
          </w:tcPr>
          <w:p w14:paraId="23808F51" w14:textId="77777777" w:rsidR="00FC7D48" w:rsidRPr="00D5145A" w:rsidRDefault="00FC7D48" w:rsidP="00D5145A">
            <w:pPr>
              <w:bidi w:val="0"/>
              <w:spacing w:after="0" w:line="240" w:lineRule="auto"/>
            </w:pPr>
          </w:p>
        </w:tc>
      </w:tr>
      <w:tr w:rsidR="00FC7D48" w:rsidRPr="00D5145A" w14:paraId="0938F210" w14:textId="77777777" w:rsidTr="00D5145A">
        <w:trPr>
          <w:trHeight w:val="292"/>
        </w:trPr>
        <w:tc>
          <w:tcPr>
            <w:tcW w:w="841" w:type="dxa"/>
            <w:shd w:val="clear" w:color="auto" w:fill="auto"/>
          </w:tcPr>
          <w:p w14:paraId="220E5FF5" w14:textId="77777777" w:rsidR="00FC7D48" w:rsidRPr="00D5145A" w:rsidRDefault="00FC7D48" w:rsidP="00D5145A">
            <w:pPr>
              <w:bidi w:val="0"/>
              <w:spacing w:after="0" w:line="240" w:lineRule="auto"/>
              <w:jc w:val="center"/>
            </w:pPr>
            <w:r w:rsidRPr="00D5145A">
              <w:t>7</w:t>
            </w:r>
          </w:p>
        </w:tc>
        <w:tc>
          <w:tcPr>
            <w:tcW w:w="1464" w:type="dxa"/>
            <w:shd w:val="clear" w:color="auto" w:fill="auto"/>
          </w:tcPr>
          <w:p w14:paraId="1C83F7BF" w14:textId="77777777" w:rsidR="00FC7D48" w:rsidRPr="00D5145A" w:rsidRDefault="00FC7D48" w:rsidP="00D5145A">
            <w:pPr>
              <w:bidi w:val="0"/>
              <w:spacing w:after="0" w:line="240" w:lineRule="auto"/>
            </w:pPr>
          </w:p>
        </w:tc>
        <w:tc>
          <w:tcPr>
            <w:tcW w:w="1473" w:type="dxa"/>
            <w:shd w:val="clear" w:color="auto" w:fill="auto"/>
          </w:tcPr>
          <w:p w14:paraId="0DC427A4" w14:textId="77777777" w:rsidR="00FC7D48" w:rsidRPr="00D5145A" w:rsidRDefault="00FC7D48" w:rsidP="00D5145A">
            <w:pPr>
              <w:bidi w:val="0"/>
              <w:spacing w:after="0" w:line="240" w:lineRule="auto"/>
            </w:pPr>
          </w:p>
        </w:tc>
        <w:tc>
          <w:tcPr>
            <w:tcW w:w="1520" w:type="dxa"/>
            <w:shd w:val="clear" w:color="auto" w:fill="auto"/>
          </w:tcPr>
          <w:p w14:paraId="39317C78" w14:textId="77777777" w:rsidR="00FC7D48" w:rsidRPr="00D5145A" w:rsidRDefault="00FC7D48" w:rsidP="00D5145A">
            <w:pPr>
              <w:bidi w:val="0"/>
              <w:spacing w:after="0" w:line="240" w:lineRule="auto"/>
            </w:pPr>
          </w:p>
        </w:tc>
        <w:tc>
          <w:tcPr>
            <w:tcW w:w="1760" w:type="dxa"/>
            <w:shd w:val="clear" w:color="auto" w:fill="auto"/>
          </w:tcPr>
          <w:p w14:paraId="3A80E2C8" w14:textId="77777777" w:rsidR="00FC7D48" w:rsidRPr="00D5145A" w:rsidRDefault="00FC7D48" w:rsidP="00D5145A">
            <w:pPr>
              <w:bidi w:val="0"/>
              <w:spacing w:after="0" w:line="240" w:lineRule="auto"/>
            </w:pPr>
          </w:p>
        </w:tc>
        <w:tc>
          <w:tcPr>
            <w:tcW w:w="1699" w:type="dxa"/>
            <w:shd w:val="clear" w:color="auto" w:fill="auto"/>
          </w:tcPr>
          <w:p w14:paraId="7D88EEAA" w14:textId="77777777" w:rsidR="00FC7D48" w:rsidRPr="00D5145A" w:rsidRDefault="00FC7D48" w:rsidP="00D5145A">
            <w:pPr>
              <w:bidi w:val="0"/>
              <w:spacing w:after="0" w:line="240" w:lineRule="auto"/>
            </w:pPr>
          </w:p>
        </w:tc>
      </w:tr>
      <w:tr w:rsidR="00D10FC2" w:rsidRPr="00D5145A" w14:paraId="7DE56D04" w14:textId="77777777" w:rsidTr="00D5145A">
        <w:trPr>
          <w:trHeight w:val="292"/>
        </w:trPr>
        <w:tc>
          <w:tcPr>
            <w:tcW w:w="841" w:type="dxa"/>
            <w:shd w:val="clear" w:color="auto" w:fill="auto"/>
          </w:tcPr>
          <w:p w14:paraId="68AAFE7E" w14:textId="77777777" w:rsidR="00D10FC2" w:rsidRPr="00D5145A" w:rsidRDefault="00D10FC2" w:rsidP="00D5145A">
            <w:pPr>
              <w:bidi w:val="0"/>
              <w:spacing w:after="0" w:line="240" w:lineRule="auto"/>
              <w:jc w:val="center"/>
            </w:pPr>
            <w:r>
              <w:t>8</w:t>
            </w:r>
          </w:p>
        </w:tc>
        <w:tc>
          <w:tcPr>
            <w:tcW w:w="1464" w:type="dxa"/>
            <w:shd w:val="clear" w:color="auto" w:fill="auto"/>
          </w:tcPr>
          <w:p w14:paraId="02F207D6" w14:textId="77777777" w:rsidR="00D10FC2" w:rsidRPr="00D5145A" w:rsidRDefault="00D10FC2" w:rsidP="00D5145A">
            <w:pPr>
              <w:bidi w:val="0"/>
              <w:spacing w:after="0" w:line="240" w:lineRule="auto"/>
            </w:pPr>
          </w:p>
        </w:tc>
        <w:tc>
          <w:tcPr>
            <w:tcW w:w="1473" w:type="dxa"/>
            <w:shd w:val="clear" w:color="auto" w:fill="auto"/>
          </w:tcPr>
          <w:p w14:paraId="1A234AFA" w14:textId="77777777" w:rsidR="00D10FC2" w:rsidRPr="00D5145A" w:rsidRDefault="00D10FC2" w:rsidP="00D5145A">
            <w:pPr>
              <w:bidi w:val="0"/>
              <w:spacing w:after="0" w:line="240" w:lineRule="auto"/>
            </w:pPr>
          </w:p>
        </w:tc>
        <w:tc>
          <w:tcPr>
            <w:tcW w:w="1520" w:type="dxa"/>
            <w:shd w:val="clear" w:color="auto" w:fill="auto"/>
          </w:tcPr>
          <w:p w14:paraId="57000F12" w14:textId="77777777" w:rsidR="00D10FC2" w:rsidRPr="00D5145A" w:rsidRDefault="00D10FC2" w:rsidP="00D5145A">
            <w:pPr>
              <w:bidi w:val="0"/>
              <w:spacing w:after="0" w:line="240" w:lineRule="auto"/>
            </w:pPr>
          </w:p>
        </w:tc>
        <w:tc>
          <w:tcPr>
            <w:tcW w:w="1760" w:type="dxa"/>
            <w:shd w:val="clear" w:color="auto" w:fill="auto"/>
          </w:tcPr>
          <w:p w14:paraId="384F0380" w14:textId="77777777" w:rsidR="00D10FC2" w:rsidRPr="00D5145A" w:rsidRDefault="00D10FC2" w:rsidP="00D5145A">
            <w:pPr>
              <w:bidi w:val="0"/>
              <w:spacing w:after="0" w:line="240" w:lineRule="auto"/>
            </w:pPr>
          </w:p>
        </w:tc>
        <w:tc>
          <w:tcPr>
            <w:tcW w:w="1699" w:type="dxa"/>
            <w:shd w:val="clear" w:color="auto" w:fill="auto"/>
          </w:tcPr>
          <w:p w14:paraId="4A4616CC" w14:textId="77777777" w:rsidR="00D10FC2" w:rsidRPr="00D5145A" w:rsidRDefault="00D10FC2" w:rsidP="00D5145A">
            <w:pPr>
              <w:bidi w:val="0"/>
              <w:spacing w:after="0" w:line="240" w:lineRule="auto"/>
            </w:pPr>
          </w:p>
        </w:tc>
      </w:tr>
      <w:tr w:rsidR="00D10FC2" w:rsidRPr="00D5145A" w14:paraId="6A4DCC86" w14:textId="77777777" w:rsidTr="00D5145A">
        <w:trPr>
          <w:trHeight w:val="292"/>
        </w:trPr>
        <w:tc>
          <w:tcPr>
            <w:tcW w:w="841" w:type="dxa"/>
            <w:shd w:val="clear" w:color="auto" w:fill="auto"/>
          </w:tcPr>
          <w:p w14:paraId="65943BA5" w14:textId="77777777" w:rsidR="00D10FC2" w:rsidRDefault="00D10FC2" w:rsidP="00D5145A">
            <w:pPr>
              <w:bidi w:val="0"/>
              <w:spacing w:after="0" w:line="240" w:lineRule="auto"/>
              <w:jc w:val="center"/>
            </w:pPr>
            <w:r>
              <w:t>9</w:t>
            </w:r>
          </w:p>
        </w:tc>
        <w:tc>
          <w:tcPr>
            <w:tcW w:w="1464" w:type="dxa"/>
            <w:shd w:val="clear" w:color="auto" w:fill="auto"/>
          </w:tcPr>
          <w:p w14:paraId="02C11943" w14:textId="77777777" w:rsidR="00D10FC2" w:rsidRPr="00D5145A" w:rsidRDefault="00D10FC2" w:rsidP="00D5145A">
            <w:pPr>
              <w:bidi w:val="0"/>
              <w:spacing w:after="0" w:line="240" w:lineRule="auto"/>
            </w:pPr>
          </w:p>
        </w:tc>
        <w:tc>
          <w:tcPr>
            <w:tcW w:w="1473" w:type="dxa"/>
            <w:shd w:val="clear" w:color="auto" w:fill="auto"/>
          </w:tcPr>
          <w:p w14:paraId="44F2DD88" w14:textId="77777777" w:rsidR="00D10FC2" w:rsidRPr="00D5145A" w:rsidRDefault="00D10FC2" w:rsidP="00D5145A">
            <w:pPr>
              <w:bidi w:val="0"/>
              <w:spacing w:after="0" w:line="240" w:lineRule="auto"/>
            </w:pPr>
          </w:p>
        </w:tc>
        <w:tc>
          <w:tcPr>
            <w:tcW w:w="1520" w:type="dxa"/>
            <w:shd w:val="clear" w:color="auto" w:fill="auto"/>
          </w:tcPr>
          <w:p w14:paraId="34297B1B" w14:textId="77777777" w:rsidR="00D10FC2" w:rsidRPr="00D5145A" w:rsidRDefault="00D10FC2" w:rsidP="00D5145A">
            <w:pPr>
              <w:bidi w:val="0"/>
              <w:spacing w:after="0" w:line="240" w:lineRule="auto"/>
            </w:pPr>
          </w:p>
        </w:tc>
        <w:tc>
          <w:tcPr>
            <w:tcW w:w="1760" w:type="dxa"/>
            <w:shd w:val="clear" w:color="auto" w:fill="auto"/>
          </w:tcPr>
          <w:p w14:paraId="36649D57" w14:textId="77777777" w:rsidR="00D10FC2" w:rsidRPr="00D5145A" w:rsidRDefault="00D10FC2" w:rsidP="00D5145A">
            <w:pPr>
              <w:bidi w:val="0"/>
              <w:spacing w:after="0" w:line="240" w:lineRule="auto"/>
            </w:pPr>
          </w:p>
        </w:tc>
        <w:tc>
          <w:tcPr>
            <w:tcW w:w="1699" w:type="dxa"/>
            <w:shd w:val="clear" w:color="auto" w:fill="auto"/>
          </w:tcPr>
          <w:p w14:paraId="4CF4E6F9" w14:textId="77777777" w:rsidR="00D10FC2" w:rsidRPr="00D5145A" w:rsidRDefault="00D10FC2" w:rsidP="00D5145A">
            <w:pPr>
              <w:bidi w:val="0"/>
              <w:spacing w:after="0" w:line="240" w:lineRule="auto"/>
            </w:pPr>
          </w:p>
        </w:tc>
      </w:tr>
      <w:tr w:rsidR="00D10FC2" w:rsidRPr="00D5145A" w14:paraId="11568107" w14:textId="77777777" w:rsidTr="00D5145A">
        <w:trPr>
          <w:trHeight w:val="292"/>
        </w:trPr>
        <w:tc>
          <w:tcPr>
            <w:tcW w:w="841" w:type="dxa"/>
            <w:shd w:val="clear" w:color="auto" w:fill="auto"/>
          </w:tcPr>
          <w:p w14:paraId="45AC2A5D" w14:textId="77777777" w:rsidR="00D10FC2" w:rsidRDefault="00D10FC2" w:rsidP="00D5145A">
            <w:pPr>
              <w:bidi w:val="0"/>
              <w:spacing w:after="0" w:line="240" w:lineRule="auto"/>
              <w:jc w:val="center"/>
            </w:pPr>
            <w:r>
              <w:t>10</w:t>
            </w:r>
          </w:p>
        </w:tc>
        <w:tc>
          <w:tcPr>
            <w:tcW w:w="1464" w:type="dxa"/>
            <w:shd w:val="clear" w:color="auto" w:fill="auto"/>
          </w:tcPr>
          <w:p w14:paraId="78E20B06" w14:textId="77777777" w:rsidR="00D10FC2" w:rsidRPr="00D5145A" w:rsidRDefault="00D10FC2" w:rsidP="00D5145A">
            <w:pPr>
              <w:bidi w:val="0"/>
              <w:spacing w:after="0" w:line="240" w:lineRule="auto"/>
            </w:pPr>
          </w:p>
        </w:tc>
        <w:tc>
          <w:tcPr>
            <w:tcW w:w="1473" w:type="dxa"/>
            <w:shd w:val="clear" w:color="auto" w:fill="auto"/>
          </w:tcPr>
          <w:p w14:paraId="12CDCBD6" w14:textId="77777777" w:rsidR="00D10FC2" w:rsidRPr="00D5145A" w:rsidRDefault="00D10FC2" w:rsidP="00D5145A">
            <w:pPr>
              <w:bidi w:val="0"/>
              <w:spacing w:after="0" w:line="240" w:lineRule="auto"/>
            </w:pPr>
          </w:p>
        </w:tc>
        <w:tc>
          <w:tcPr>
            <w:tcW w:w="1520" w:type="dxa"/>
            <w:shd w:val="clear" w:color="auto" w:fill="auto"/>
          </w:tcPr>
          <w:p w14:paraId="7C117E85" w14:textId="77777777" w:rsidR="00D10FC2" w:rsidRPr="00D5145A" w:rsidRDefault="00D10FC2" w:rsidP="00D5145A">
            <w:pPr>
              <w:bidi w:val="0"/>
              <w:spacing w:after="0" w:line="240" w:lineRule="auto"/>
            </w:pPr>
          </w:p>
        </w:tc>
        <w:tc>
          <w:tcPr>
            <w:tcW w:w="1760" w:type="dxa"/>
            <w:shd w:val="clear" w:color="auto" w:fill="auto"/>
          </w:tcPr>
          <w:p w14:paraId="462FB3D8" w14:textId="77777777" w:rsidR="00D10FC2" w:rsidRPr="00D5145A" w:rsidRDefault="00D10FC2" w:rsidP="00D5145A">
            <w:pPr>
              <w:bidi w:val="0"/>
              <w:spacing w:after="0" w:line="240" w:lineRule="auto"/>
            </w:pPr>
          </w:p>
        </w:tc>
        <w:tc>
          <w:tcPr>
            <w:tcW w:w="1699" w:type="dxa"/>
            <w:shd w:val="clear" w:color="auto" w:fill="auto"/>
          </w:tcPr>
          <w:p w14:paraId="2F13454E" w14:textId="77777777" w:rsidR="00D10FC2" w:rsidRPr="00D5145A" w:rsidRDefault="00D10FC2" w:rsidP="00D5145A">
            <w:pPr>
              <w:bidi w:val="0"/>
              <w:spacing w:after="0" w:line="240" w:lineRule="auto"/>
            </w:pPr>
          </w:p>
        </w:tc>
      </w:tr>
      <w:tr w:rsidR="00D10FC2" w:rsidRPr="00D5145A" w14:paraId="770F0CEE" w14:textId="77777777" w:rsidTr="00D5145A">
        <w:trPr>
          <w:trHeight w:val="292"/>
        </w:trPr>
        <w:tc>
          <w:tcPr>
            <w:tcW w:w="841" w:type="dxa"/>
            <w:shd w:val="clear" w:color="auto" w:fill="auto"/>
          </w:tcPr>
          <w:p w14:paraId="3EA0AC28" w14:textId="77777777" w:rsidR="00D10FC2" w:rsidRDefault="00D10FC2" w:rsidP="00D5145A">
            <w:pPr>
              <w:bidi w:val="0"/>
              <w:spacing w:after="0" w:line="240" w:lineRule="auto"/>
              <w:jc w:val="center"/>
            </w:pPr>
            <w:r>
              <w:t>11</w:t>
            </w:r>
          </w:p>
        </w:tc>
        <w:tc>
          <w:tcPr>
            <w:tcW w:w="1464" w:type="dxa"/>
            <w:shd w:val="clear" w:color="auto" w:fill="auto"/>
          </w:tcPr>
          <w:p w14:paraId="34F9405E" w14:textId="77777777" w:rsidR="00D10FC2" w:rsidRPr="00D5145A" w:rsidRDefault="00D10FC2" w:rsidP="00D5145A">
            <w:pPr>
              <w:bidi w:val="0"/>
              <w:spacing w:after="0" w:line="240" w:lineRule="auto"/>
            </w:pPr>
          </w:p>
        </w:tc>
        <w:tc>
          <w:tcPr>
            <w:tcW w:w="1473" w:type="dxa"/>
            <w:shd w:val="clear" w:color="auto" w:fill="auto"/>
          </w:tcPr>
          <w:p w14:paraId="592714B6" w14:textId="77777777" w:rsidR="00D10FC2" w:rsidRPr="00D5145A" w:rsidRDefault="00D10FC2" w:rsidP="00D5145A">
            <w:pPr>
              <w:bidi w:val="0"/>
              <w:spacing w:after="0" w:line="240" w:lineRule="auto"/>
            </w:pPr>
          </w:p>
        </w:tc>
        <w:tc>
          <w:tcPr>
            <w:tcW w:w="1520" w:type="dxa"/>
            <w:shd w:val="clear" w:color="auto" w:fill="auto"/>
          </w:tcPr>
          <w:p w14:paraId="4B527DA8" w14:textId="77777777" w:rsidR="00D10FC2" w:rsidRPr="00D5145A" w:rsidRDefault="00D10FC2" w:rsidP="00D5145A">
            <w:pPr>
              <w:bidi w:val="0"/>
              <w:spacing w:after="0" w:line="240" w:lineRule="auto"/>
            </w:pPr>
          </w:p>
        </w:tc>
        <w:tc>
          <w:tcPr>
            <w:tcW w:w="1760" w:type="dxa"/>
            <w:shd w:val="clear" w:color="auto" w:fill="auto"/>
          </w:tcPr>
          <w:p w14:paraId="36AB7351" w14:textId="77777777" w:rsidR="00D10FC2" w:rsidRPr="00D5145A" w:rsidRDefault="00D10FC2" w:rsidP="00D5145A">
            <w:pPr>
              <w:bidi w:val="0"/>
              <w:spacing w:after="0" w:line="240" w:lineRule="auto"/>
            </w:pPr>
          </w:p>
        </w:tc>
        <w:tc>
          <w:tcPr>
            <w:tcW w:w="1699" w:type="dxa"/>
            <w:shd w:val="clear" w:color="auto" w:fill="auto"/>
          </w:tcPr>
          <w:p w14:paraId="6A73C9BB" w14:textId="77777777" w:rsidR="00D10FC2" w:rsidRPr="00D5145A" w:rsidRDefault="00D10FC2" w:rsidP="00D5145A">
            <w:pPr>
              <w:bidi w:val="0"/>
              <w:spacing w:after="0" w:line="240" w:lineRule="auto"/>
            </w:pPr>
          </w:p>
        </w:tc>
      </w:tr>
      <w:tr w:rsidR="00D10FC2" w:rsidRPr="00D5145A" w14:paraId="0960A03F" w14:textId="77777777" w:rsidTr="00D5145A">
        <w:trPr>
          <w:trHeight w:val="292"/>
        </w:trPr>
        <w:tc>
          <w:tcPr>
            <w:tcW w:w="841" w:type="dxa"/>
            <w:shd w:val="clear" w:color="auto" w:fill="auto"/>
          </w:tcPr>
          <w:p w14:paraId="17700C49" w14:textId="77777777" w:rsidR="00D10FC2" w:rsidRDefault="00D10FC2" w:rsidP="00D5145A">
            <w:pPr>
              <w:bidi w:val="0"/>
              <w:spacing w:after="0" w:line="240" w:lineRule="auto"/>
              <w:jc w:val="center"/>
            </w:pPr>
            <w:r>
              <w:t>12</w:t>
            </w:r>
          </w:p>
        </w:tc>
        <w:tc>
          <w:tcPr>
            <w:tcW w:w="1464" w:type="dxa"/>
            <w:shd w:val="clear" w:color="auto" w:fill="auto"/>
          </w:tcPr>
          <w:p w14:paraId="40940FE1" w14:textId="77777777" w:rsidR="00D10FC2" w:rsidRPr="00D5145A" w:rsidRDefault="00D10FC2" w:rsidP="00D5145A">
            <w:pPr>
              <w:bidi w:val="0"/>
              <w:spacing w:after="0" w:line="240" w:lineRule="auto"/>
            </w:pPr>
          </w:p>
        </w:tc>
        <w:tc>
          <w:tcPr>
            <w:tcW w:w="1473" w:type="dxa"/>
            <w:shd w:val="clear" w:color="auto" w:fill="auto"/>
          </w:tcPr>
          <w:p w14:paraId="0B320FE5" w14:textId="77777777" w:rsidR="00D10FC2" w:rsidRPr="00D5145A" w:rsidRDefault="00D10FC2" w:rsidP="00D5145A">
            <w:pPr>
              <w:bidi w:val="0"/>
              <w:spacing w:after="0" w:line="240" w:lineRule="auto"/>
            </w:pPr>
          </w:p>
        </w:tc>
        <w:tc>
          <w:tcPr>
            <w:tcW w:w="1520" w:type="dxa"/>
            <w:shd w:val="clear" w:color="auto" w:fill="auto"/>
          </w:tcPr>
          <w:p w14:paraId="1A987FE9" w14:textId="77777777" w:rsidR="00D10FC2" w:rsidRPr="00D5145A" w:rsidRDefault="00D10FC2" w:rsidP="00D5145A">
            <w:pPr>
              <w:bidi w:val="0"/>
              <w:spacing w:after="0" w:line="240" w:lineRule="auto"/>
            </w:pPr>
          </w:p>
        </w:tc>
        <w:tc>
          <w:tcPr>
            <w:tcW w:w="1760" w:type="dxa"/>
            <w:shd w:val="clear" w:color="auto" w:fill="auto"/>
          </w:tcPr>
          <w:p w14:paraId="676FDE91" w14:textId="77777777" w:rsidR="00D10FC2" w:rsidRPr="00D5145A" w:rsidRDefault="00D10FC2" w:rsidP="00D5145A">
            <w:pPr>
              <w:bidi w:val="0"/>
              <w:spacing w:after="0" w:line="240" w:lineRule="auto"/>
            </w:pPr>
          </w:p>
        </w:tc>
        <w:tc>
          <w:tcPr>
            <w:tcW w:w="1699" w:type="dxa"/>
            <w:shd w:val="clear" w:color="auto" w:fill="auto"/>
          </w:tcPr>
          <w:p w14:paraId="49BA411C" w14:textId="77777777" w:rsidR="00D10FC2" w:rsidRPr="00D5145A" w:rsidRDefault="00D10FC2" w:rsidP="00D5145A">
            <w:pPr>
              <w:bidi w:val="0"/>
              <w:spacing w:after="0" w:line="240" w:lineRule="auto"/>
            </w:pPr>
          </w:p>
        </w:tc>
      </w:tr>
      <w:tr w:rsidR="00D10FC2" w:rsidRPr="00D5145A" w14:paraId="7DE8C36D" w14:textId="77777777" w:rsidTr="00D5145A">
        <w:trPr>
          <w:trHeight w:val="292"/>
        </w:trPr>
        <w:tc>
          <w:tcPr>
            <w:tcW w:w="841" w:type="dxa"/>
            <w:shd w:val="clear" w:color="auto" w:fill="auto"/>
          </w:tcPr>
          <w:p w14:paraId="5AF058E4" w14:textId="77777777" w:rsidR="00D10FC2" w:rsidRDefault="00D10FC2" w:rsidP="00D5145A">
            <w:pPr>
              <w:bidi w:val="0"/>
              <w:spacing w:after="0" w:line="240" w:lineRule="auto"/>
              <w:jc w:val="center"/>
            </w:pPr>
            <w:r>
              <w:lastRenderedPageBreak/>
              <w:t>13</w:t>
            </w:r>
          </w:p>
        </w:tc>
        <w:tc>
          <w:tcPr>
            <w:tcW w:w="1464" w:type="dxa"/>
            <w:shd w:val="clear" w:color="auto" w:fill="auto"/>
          </w:tcPr>
          <w:p w14:paraId="518F1205" w14:textId="77777777" w:rsidR="00D10FC2" w:rsidRPr="00D5145A" w:rsidRDefault="00D10FC2" w:rsidP="00D5145A">
            <w:pPr>
              <w:bidi w:val="0"/>
              <w:spacing w:after="0" w:line="240" w:lineRule="auto"/>
            </w:pPr>
          </w:p>
        </w:tc>
        <w:tc>
          <w:tcPr>
            <w:tcW w:w="1473" w:type="dxa"/>
            <w:shd w:val="clear" w:color="auto" w:fill="auto"/>
          </w:tcPr>
          <w:p w14:paraId="78B338EF" w14:textId="77777777" w:rsidR="00D10FC2" w:rsidRPr="00D5145A" w:rsidRDefault="00D10FC2" w:rsidP="00D5145A">
            <w:pPr>
              <w:bidi w:val="0"/>
              <w:spacing w:after="0" w:line="240" w:lineRule="auto"/>
            </w:pPr>
          </w:p>
        </w:tc>
        <w:tc>
          <w:tcPr>
            <w:tcW w:w="1520" w:type="dxa"/>
            <w:shd w:val="clear" w:color="auto" w:fill="auto"/>
          </w:tcPr>
          <w:p w14:paraId="0E9C10FA" w14:textId="77777777" w:rsidR="00D10FC2" w:rsidRPr="00D5145A" w:rsidRDefault="00D10FC2" w:rsidP="00D5145A">
            <w:pPr>
              <w:bidi w:val="0"/>
              <w:spacing w:after="0" w:line="240" w:lineRule="auto"/>
            </w:pPr>
          </w:p>
        </w:tc>
        <w:tc>
          <w:tcPr>
            <w:tcW w:w="1760" w:type="dxa"/>
            <w:shd w:val="clear" w:color="auto" w:fill="auto"/>
          </w:tcPr>
          <w:p w14:paraId="14440CE2" w14:textId="77777777" w:rsidR="00D10FC2" w:rsidRPr="00D5145A" w:rsidRDefault="00D10FC2" w:rsidP="00D5145A">
            <w:pPr>
              <w:bidi w:val="0"/>
              <w:spacing w:after="0" w:line="240" w:lineRule="auto"/>
            </w:pPr>
          </w:p>
        </w:tc>
        <w:tc>
          <w:tcPr>
            <w:tcW w:w="1699" w:type="dxa"/>
            <w:shd w:val="clear" w:color="auto" w:fill="auto"/>
          </w:tcPr>
          <w:p w14:paraId="11AEE736" w14:textId="77777777" w:rsidR="00D10FC2" w:rsidRPr="00D5145A" w:rsidRDefault="00D10FC2" w:rsidP="00D5145A">
            <w:pPr>
              <w:bidi w:val="0"/>
              <w:spacing w:after="0" w:line="240" w:lineRule="auto"/>
            </w:pPr>
          </w:p>
        </w:tc>
      </w:tr>
      <w:tr w:rsidR="00D10FC2" w:rsidRPr="00D5145A" w14:paraId="3255CFF8" w14:textId="77777777" w:rsidTr="00D5145A">
        <w:trPr>
          <w:trHeight w:val="292"/>
        </w:trPr>
        <w:tc>
          <w:tcPr>
            <w:tcW w:w="841" w:type="dxa"/>
            <w:shd w:val="clear" w:color="auto" w:fill="auto"/>
          </w:tcPr>
          <w:p w14:paraId="659E315E" w14:textId="77777777" w:rsidR="00D10FC2" w:rsidRDefault="00D10FC2" w:rsidP="00D5145A">
            <w:pPr>
              <w:bidi w:val="0"/>
              <w:spacing w:after="0" w:line="240" w:lineRule="auto"/>
              <w:jc w:val="center"/>
            </w:pPr>
            <w:r>
              <w:t>14</w:t>
            </w:r>
          </w:p>
        </w:tc>
        <w:tc>
          <w:tcPr>
            <w:tcW w:w="1464" w:type="dxa"/>
            <w:shd w:val="clear" w:color="auto" w:fill="auto"/>
          </w:tcPr>
          <w:p w14:paraId="00D8DE43" w14:textId="77777777" w:rsidR="00D10FC2" w:rsidRPr="00D5145A" w:rsidRDefault="00D10FC2" w:rsidP="00D5145A">
            <w:pPr>
              <w:bidi w:val="0"/>
              <w:spacing w:after="0" w:line="240" w:lineRule="auto"/>
            </w:pPr>
          </w:p>
        </w:tc>
        <w:tc>
          <w:tcPr>
            <w:tcW w:w="1473" w:type="dxa"/>
            <w:shd w:val="clear" w:color="auto" w:fill="auto"/>
          </w:tcPr>
          <w:p w14:paraId="1AD34E2A" w14:textId="77777777" w:rsidR="00D10FC2" w:rsidRPr="00D5145A" w:rsidRDefault="00D10FC2" w:rsidP="00D5145A">
            <w:pPr>
              <w:bidi w:val="0"/>
              <w:spacing w:after="0" w:line="240" w:lineRule="auto"/>
            </w:pPr>
          </w:p>
        </w:tc>
        <w:tc>
          <w:tcPr>
            <w:tcW w:w="1520" w:type="dxa"/>
            <w:shd w:val="clear" w:color="auto" w:fill="auto"/>
          </w:tcPr>
          <w:p w14:paraId="376A5FFA" w14:textId="77777777" w:rsidR="00D10FC2" w:rsidRPr="00D5145A" w:rsidRDefault="00D10FC2" w:rsidP="00D5145A">
            <w:pPr>
              <w:bidi w:val="0"/>
              <w:spacing w:after="0" w:line="240" w:lineRule="auto"/>
            </w:pPr>
          </w:p>
        </w:tc>
        <w:tc>
          <w:tcPr>
            <w:tcW w:w="1760" w:type="dxa"/>
            <w:shd w:val="clear" w:color="auto" w:fill="auto"/>
          </w:tcPr>
          <w:p w14:paraId="06F0BA13" w14:textId="77777777" w:rsidR="00D10FC2" w:rsidRPr="00D5145A" w:rsidRDefault="00D10FC2" w:rsidP="00D5145A">
            <w:pPr>
              <w:bidi w:val="0"/>
              <w:spacing w:after="0" w:line="240" w:lineRule="auto"/>
            </w:pPr>
          </w:p>
        </w:tc>
        <w:tc>
          <w:tcPr>
            <w:tcW w:w="1699" w:type="dxa"/>
            <w:shd w:val="clear" w:color="auto" w:fill="auto"/>
          </w:tcPr>
          <w:p w14:paraId="5C1F2831" w14:textId="77777777" w:rsidR="00D10FC2" w:rsidRPr="00D5145A" w:rsidRDefault="00D10FC2" w:rsidP="00D5145A">
            <w:pPr>
              <w:bidi w:val="0"/>
              <w:spacing w:after="0" w:line="240" w:lineRule="auto"/>
            </w:pPr>
          </w:p>
        </w:tc>
      </w:tr>
    </w:tbl>
    <w:p w14:paraId="211833B7" w14:textId="77777777" w:rsidR="00FC7D48" w:rsidRDefault="00EE6C4C" w:rsidP="00FC7D48">
      <w:pPr>
        <w:bidi w:val="0"/>
        <w:spacing w:after="0"/>
      </w:pPr>
      <w:r>
        <w:t>*Subject to change</w:t>
      </w:r>
    </w:p>
    <w:p w14:paraId="3884A60F" w14:textId="77777777" w:rsidR="00EE6C4C" w:rsidRDefault="00EE6C4C" w:rsidP="00EE6C4C">
      <w:pPr>
        <w:bidi w:val="0"/>
        <w:spacing w:after="0"/>
        <w:rPr>
          <w:rtl/>
        </w:rPr>
      </w:pPr>
    </w:p>
    <w:p w14:paraId="53E3583A" w14:textId="77777777" w:rsidR="00475BB1" w:rsidRDefault="00475BB1" w:rsidP="00475BB1">
      <w:pPr>
        <w:bidi w:val="0"/>
        <w:spacing w:after="0"/>
        <w:rPr>
          <w:rtl/>
        </w:rPr>
      </w:pPr>
    </w:p>
    <w:p w14:paraId="53BC8D8C" w14:textId="77777777" w:rsidR="00475BB1" w:rsidRDefault="00475BB1" w:rsidP="00475BB1">
      <w:pPr>
        <w:bidi w:val="0"/>
        <w:spacing w:after="0" w:line="280" w:lineRule="exact"/>
      </w:pPr>
    </w:p>
    <w:tbl>
      <w:tblPr>
        <w:bidiVisual/>
        <w:tblW w:w="0" w:type="auto"/>
        <w:jc w:val="right"/>
        <w:shd w:val="clear" w:color="auto" w:fill="512D44"/>
        <w:tblLook w:val="04A0" w:firstRow="1" w:lastRow="0" w:firstColumn="1" w:lastColumn="0" w:noHBand="0" w:noVBand="1"/>
      </w:tblPr>
      <w:tblGrid>
        <w:gridCol w:w="5266"/>
      </w:tblGrid>
      <w:tr w:rsidR="00475BB1" w:rsidRPr="00D5145A" w14:paraId="2563174B" w14:textId="77777777" w:rsidTr="00475BB1">
        <w:trPr>
          <w:jc w:val="right"/>
        </w:trPr>
        <w:tc>
          <w:tcPr>
            <w:tcW w:w="5266" w:type="dxa"/>
            <w:shd w:val="clear" w:color="auto" w:fill="512D44"/>
          </w:tcPr>
          <w:p w14:paraId="038F23F5" w14:textId="77777777" w:rsidR="00475BB1" w:rsidRPr="00D5145A" w:rsidRDefault="00475BB1" w:rsidP="00475BB1">
            <w:pPr>
              <w:bidi w:val="0"/>
              <w:spacing w:before="60" w:after="60" w:line="240" w:lineRule="auto"/>
              <w:rPr>
                <w:rFonts w:ascii="Arial" w:hAnsi="Arial"/>
                <w:b/>
                <w:bCs/>
                <w:color w:val="FFFFFF"/>
                <w:sz w:val="26"/>
                <w:szCs w:val="26"/>
                <w:rtl/>
              </w:rPr>
            </w:pPr>
            <w:r w:rsidRPr="00475BB1">
              <w:rPr>
                <w:rFonts w:ascii="Arial" w:hAnsi="Arial"/>
                <w:b/>
                <w:bCs/>
                <w:color w:val="FFFFFF"/>
                <w:sz w:val="26"/>
                <w:szCs w:val="26"/>
              </w:rPr>
              <w:t>Ethics Related Issues</w:t>
            </w:r>
          </w:p>
        </w:tc>
      </w:tr>
    </w:tbl>
    <w:p w14:paraId="65814EF1" w14:textId="77777777" w:rsidR="0086154C" w:rsidRPr="00D03710" w:rsidRDefault="0086154C" w:rsidP="00D03710">
      <w:pPr>
        <w:bidi w:val="0"/>
        <w:spacing w:before="120" w:after="0" w:line="240" w:lineRule="auto"/>
        <w:rPr>
          <w:u w:val="single"/>
        </w:rPr>
      </w:pPr>
      <w:r w:rsidRPr="00D03710">
        <w:rPr>
          <w:highlight w:val="yellow"/>
          <w:u w:val="single"/>
        </w:rPr>
        <w:t>For a master's degree - compulsory courses only</w:t>
      </w:r>
    </w:p>
    <w:p w14:paraId="2CBE6452" w14:textId="77777777" w:rsidR="00475BB1" w:rsidRDefault="00475BB1" w:rsidP="0086154C">
      <w:pPr>
        <w:bidi w:val="0"/>
        <w:spacing w:before="120" w:after="0" w:line="260" w:lineRule="exact"/>
        <w:jc w:val="both"/>
        <w:rPr>
          <w:rtl/>
        </w:rPr>
      </w:pPr>
      <w:r w:rsidRPr="00475BB1">
        <w:t>The Coller Faculty of Management views the discussion of business ethics issues as an integral part of all of its mandatory courses for MBA students. In this course, we will examine this by</w:t>
      </w:r>
    </w:p>
    <w:p w14:paraId="1F1B5F6E" w14:textId="77777777" w:rsidR="00475BB1" w:rsidRDefault="00475BB1" w:rsidP="00475BB1">
      <w:pPr>
        <w:numPr>
          <w:ilvl w:val="0"/>
          <w:numId w:val="2"/>
        </w:numPr>
        <w:bidi w:val="0"/>
        <w:spacing w:after="0" w:line="260" w:lineRule="exact"/>
        <w:jc w:val="both"/>
        <w:rPr>
          <w:rFonts w:cs="Times New Roman"/>
        </w:rPr>
      </w:pPr>
      <w:r>
        <w:rPr>
          <w:rFonts w:cs="Times New Roman" w:hint="cs"/>
          <w:rtl/>
        </w:rPr>
        <w:t xml:space="preserve">    </w:t>
      </w:r>
    </w:p>
    <w:p w14:paraId="7828B6EE" w14:textId="77777777" w:rsidR="00475BB1" w:rsidRPr="00475BB1" w:rsidRDefault="00475BB1" w:rsidP="00475BB1">
      <w:pPr>
        <w:numPr>
          <w:ilvl w:val="0"/>
          <w:numId w:val="2"/>
        </w:numPr>
        <w:bidi w:val="0"/>
        <w:spacing w:after="0" w:line="260" w:lineRule="exact"/>
        <w:jc w:val="both"/>
        <w:rPr>
          <w:rFonts w:cs="Times New Roman"/>
          <w:rtl/>
        </w:rPr>
      </w:pPr>
      <w:r>
        <w:rPr>
          <w:rFonts w:cs="Times New Roman" w:hint="cs"/>
          <w:rtl/>
        </w:rPr>
        <w:t xml:space="preserve">    </w:t>
      </w:r>
    </w:p>
    <w:p w14:paraId="4CFEBC99" w14:textId="77777777" w:rsidR="00475BB1" w:rsidRDefault="00475BB1" w:rsidP="00475BB1">
      <w:pPr>
        <w:bidi w:val="0"/>
        <w:spacing w:after="0"/>
      </w:pPr>
    </w:p>
    <w:p w14:paraId="63962866" w14:textId="77777777" w:rsidR="002008F9" w:rsidRDefault="002008F9" w:rsidP="002008F9">
      <w:pPr>
        <w:bidi w:val="0"/>
        <w:spacing w:after="0"/>
      </w:pPr>
    </w:p>
    <w:tbl>
      <w:tblPr>
        <w:bidiVisual/>
        <w:tblW w:w="0" w:type="auto"/>
        <w:jc w:val="right"/>
        <w:shd w:val="clear" w:color="auto" w:fill="512D44"/>
        <w:tblLook w:val="04A0" w:firstRow="1" w:lastRow="0" w:firstColumn="1" w:lastColumn="0" w:noHBand="0" w:noVBand="1"/>
      </w:tblPr>
      <w:tblGrid>
        <w:gridCol w:w="5266"/>
      </w:tblGrid>
      <w:tr w:rsidR="00EE6C4C" w:rsidRPr="00D5145A" w14:paraId="09985A0F" w14:textId="77777777" w:rsidTr="002A620A">
        <w:trPr>
          <w:jc w:val="right"/>
        </w:trPr>
        <w:tc>
          <w:tcPr>
            <w:tcW w:w="5266" w:type="dxa"/>
            <w:shd w:val="clear" w:color="auto" w:fill="512D44"/>
          </w:tcPr>
          <w:p w14:paraId="1298C3B3" w14:textId="77777777" w:rsidR="00EE6C4C" w:rsidRPr="00D5145A" w:rsidRDefault="00EE6C4C" w:rsidP="00432426">
            <w:pPr>
              <w:bidi w:val="0"/>
              <w:spacing w:before="60" w:after="60" w:line="240" w:lineRule="auto"/>
              <w:rPr>
                <w:rFonts w:ascii="Arial" w:hAnsi="Arial"/>
                <w:b/>
                <w:bCs/>
                <w:color w:val="FFFFFF"/>
                <w:sz w:val="26"/>
                <w:szCs w:val="26"/>
                <w:rtl/>
              </w:rPr>
            </w:pPr>
            <w:r w:rsidRPr="00D5145A">
              <w:rPr>
                <w:rFonts w:ascii="Arial" w:hAnsi="Arial"/>
                <w:b/>
                <w:bCs/>
                <w:color w:val="FFFFFF"/>
                <w:sz w:val="26"/>
                <w:szCs w:val="26"/>
              </w:rPr>
              <w:t>Required Reading</w:t>
            </w:r>
          </w:p>
        </w:tc>
      </w:tr>
    </w:tbl>
    <w:p w14:paraId="34C3B57C" w14:textId="77777777" w:rsidR="00EE6C4C" w:rsidRDefault="00EE6C4C" w:rsidP="00432426">
      <w:pPr>
        <w:bidi w:val="0"/>
        <w:spacing w:before="120" w:after="0" w:line="280" w:lineRule="exact"/>
      </w:pPr>
    </w:p>
    <w:p w14:paraId="53162D30" w14:textId="77777777" w:rsidR="00EE6C4C" w:rsidRDefault="00EE6C4C" w:rsidP="00432426">
      <w:pPr>
        <w:bidi w:val="0"/>
        <w:spacing w:after="0" w:line="280" w:lineRule="exact"/>
      </w:pPr>
    </w:p>
    <w:p w14:paraId="14D06DCC" w14:textId="77777777" w:rsidR="00EE6C4C" w:rsidRDefault="00EE6C4C" w:rsidP="00432426">
      <w:pPr>
        <w:bidi w:val="0"/>
        <w:spacing w:after="0" w:line="280" w:lineRule="exact"/>
      </w:pPr>
    </w:p>
    <w:p w14:paraId="1B10D90B" w14:textId="77777777" w:rsidR="00EE6C4C" w:rsidRDefault="00EE6C4C" w:rsidP="00432426">
      <w:pPr>
        <w:bidi w:val="0"/>
        <w:spacing w:after="0" w:line="280" w:lineRule="exact"/>
      </w:pPr>
    </w:p>
    <w:p w14:paraId="70633BBB" w14:textId="77777777" w:rsidR="00EE6C4C" w:rsidRDefault="00EE6C4C" w:rsidP="00432426">
      <w:pPr>
        <w:bidi w:val="0"/>
        <w:spacing w:after="0" w:line="280" w:lineRule="exact"/>
      </w:pPr>
    </w:p>
    <w:p w14:paraId="29F772BD" w14:textId="77777777" w:rsidR="00EE6C4C" w:rsidRDefault="00EE6C4C" w:rsidP="00432426">
      <w:pPr>
        <w:bidi w:val="0"/>
        <w:spacing w:after="0" w:line="280" w:lineRule="exact"/>
      </w:pPr>
    </w:p>
    <w:p w14:paraId="14F9959A" w14:textId="77777777" w:rsidR="00EE6C4C" w:rsidRDefault="00EE6C4C" w:rsidP="00432426">
      <w:pPr>
        <w:bidi w:val="0"/>
        <w:spacing w:after="0" w:line="280" w:lineRule="exact"/>
      </w:pPr>
    </w:p>
    <w:p w14:paraId="45ECFFB9" w14:textId="77777777" w:rsidR="00EE6C4C" w:rsidRDefault="00EE6C4C" w:rsidP="00432426">
      <w:pPr>
        <w:bidi w:val="0"/>
        <w:spacing w:after="0" w:line="280" w:lineRule="exact"/>
      </w:pPr>
    </w:p>
    <w:p w14:paraId="301B40B0" w14:textId="77777777" w:rsidR="00EE6C4C" w:rsidRDefault="00EE6C4C" w:rsidP="00432426">
      <w:pPr>
        <w:bidi w:val="0"/>
        <w:spacing w:after="0" w:line="280" w:lineRule="exact"/>
      </w:pPr>
    </w:p>
    <w:p w14:paraId="208D69AB" w14:textId="77777777" w:rsidR="00EE6C4C" w:rsidRDefault="00EE6C4C" w:rsidP="00432426">
      <w:pPr>
        <w:bidi w:val="0"/>
        <w:spacing w:after="0" w:line="280" w:lineRule="exact"/>
      </w:pPr>
    </w:p>
    <w:p w14:paraId="6C1B94C4" w14:textId="77777777" w:rsidR="00EE6C4C" w:rsidRDefault="00EE6C4C" w:rsidP="00432426">
      <w:pPr>
        <w:bidi w:val="0"/>
        <w:spacing w:after="0" w:line="280" w:lineRule="exact"/>
      </w:pPr>
    </w:p>
    <w:tbl>
      <w:tblPr>
        <w:bidiVisual/>
        <w:tblW w:w="0" w:type="auto"/>
        <w:jc w:val="right"/>
        <w:shd w:val="clear" w:color="auto" w:fill="512D44"/>
        <w:tblLook w:val="04A0" w:firstRow="1" w:lastRow="0" w:firstColumn="1" w:lastColumn="0" w:noHBand="0" w:noVBand="1"/>
      </w:tblPr>
      <w:tblGrid>
        <w:gridCol w:w="5266"/>
      </w:tblGrid>
      <w:tr w:rsidR="00EE6C4C" w:rsidRPr="00D5145A" w14:paraId="6E01B90A" w14:textId="77777777" w:rsidTr="002A620A">
        <w:trPr>
          <w:jc w:val="right"/>
        </w:trPr>
        <w:tc>
          <w:tcPr>
            <w:tcW w:w="5266" w:type="dxa"/>
            <w:shd w:val="clear" w:color="auto" w:fill="512D44"/>
          </w:tcPr>
          <w:p w14:paraId="792726A0" w14:textId="77777777" w:rsidR="00EE6C4C" w:rsidRPr="00D5145A" w:rsidRDefault="00EE6C4C" w:rsidP="00432426">
            <w:pPr>
              <w:bidi w:val="0"/>
              <w:spacing w:before="60" w:after="60" w:line="240" w:lineRule="auto"/>
              <w:rPr>
                <w:rFonts w:ascii="Arial" w:hAnsi="Arial"/>
                <w:b/>
                <w:bCs/>
                <w:color w:val="FFFFFF"/>
                <w:sz w:val="26"/>
                <w:szCs w:val="26"/>
                <w:rtl/>
              </w:rPr>
            </w:pPr>
            <w:r w:rsidRPr="00D5145A">
              <w:rPr>
                <w:rFonts w:ascii="Arial" w:hAnsi="Arial"/>
                <w:b/>
                <w:bCs/>
                <w:color w:val="FFFFFF"/>
                <w:sz w:val="26"/>
                <w:szCs w:val="26"/>
              </w:rPr>
              <w:t>Recommended Reading</w:t>
            </w:r>
          </w:p>
        </w:tc>
      </w:tr>
    </w:tbl>
    <w:p w14:paraId="5324AAA5" w14:textId="77777777" w:rsidR="00EE6C4C" w:rsidRPr="00801659" w:rsidRDefault="00EE6C4C" w:rsidP="00432426">
      <w:pPr>
        <w:bidi w:val="0"/>
        <w:spacing w:before="120" w:after="0" w:line="280" w:lineRule="exact"/>
      </w:pPr>
    </w:p>
    <w:sectPr w:rsidR="00EE6C4C" w:rsidRPr="00801659" w:rsidSect="00F74A05">
      <w:pgSz w:w="11906" w:h="16838"/>
      <w:pgMar w:top="1021" w:right="1134" w:bottom="1021"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1A247B"/>
    <w:multiLevelType w:val="hybridMultilevel"/>
    <w:tmpl w:val="82B4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3937D2"/>
    <w:multiLevelType w:val="hybridMultilevel"/>
    <w:tmpl w:val="24F67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3E7899"/>
    <w:multiLevelType w:val="hybridMultilevel"/>
    <w:tmpl w:val="9F34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926768">
    <w:abstractNumId w:val="2"/>
  </w:num>
  <w:num w:numId="2" w16cid:durableId="419110064">
    <w:abstractNumId w:val="0"/>
  </w:num>
  <w:num w:numId="3" w16cid:durableId="1366754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37"/>
    <w:rsid w:val="00070101"/>
    <w:rsid w:val="00081993"/>
    <w:rsid w:val="00082549"/>
    <w:rsid w:val="0010477A"/>
    <w:rsid w:val="001139FD"/>
    <w:rsid w:val="00141E51"/>
    <w:rsid w:val="001B5C9A"/>
    <w:rsid w:val="001C486A"/>
    <w:rsid w:val="001E0CCB"/>
    <w:rsid w:val="001F73EB"/>
    <w:rsid w:val="002008F9"/>
    <w:rsid w:val="00216AAD"/>
    <w:rsid w:val="002365E6"/>
    <w:rsid w:val="00266C18"/>
    <w:rsid w:val="002858EC"/>
    <w:rsid w:val="00294644"/>
    <w:rsid w:val="002A21E7"/>
    <w:rsid w:val="002A620A"/>
    <w:rsid w:val="002E45EB"/>
    <w:rsid w:val="002F2056"/>
    <w:rsid w:val="002F4DB4"/>
    <w:rsid w:val="00304EFF"/>
    <w:rsid w:val="0032492A"/>
    <w:rsid w:val="00360971"/>
    <w:rsid w:val="003B395D"/>
    <w:rsid w:val="00410996"/>
    <w:rsid w:val="0041785C"/>
    <w:rsid w:val="00432426"/>
    <w:rsid w:val="004373BF"/>
    <w:rsid w:val="00464874"/>
    <w:rsid w:val="00475BB1"/>
    <w:rsid w:val="004779AD"/>
    <w:rsid w:val="004A1DFA"/>
    <w:rsid w:val="004B3773"/>
    <w:rsid w:val="004C7B44"/>
    <w:rsid w:val="004D78D0"/>
    <w:rsid w:val="0050305D"/>
    <w:rsid w:val="005315A0"/>
    <w:rsid w:val="00537B74"/>
    <w:rsid w:val="00545C88"/>
    <w:rsid w:val="005C49A6"/>
    <w:rsid w:val="005C7282"/>
    <w:rsid w:val="005D6D8C"/>
    <w:rsid w:val="0067326F"/>
    <w:rsid w:val="006E5AE1"/>
    <w:rsid w:val="00704955"/>
    <w:rsid w:val="00735AC2"/>
    <w:rsid w:val="00783778"/>
    <w:rsid w:val="00795E5B"/>
    <w:rsid w:val="007A2EDB"/>
    <w:rsid w:val="00801659"/>
    <w:rsid w:val="00811DD5"/>
    <w:rsid w:val="00820201"/>
    <w:rsid w:val="008274BB"/>
    <w:rsid w:val="00844667"/>
    <w:rsid w:val="008543FD"/>
    <w:rsid w:val="008560A3"/>
    <w:rsid w:val="0086154C"/>
    <w:rsid w:val="00861DE3"/>
    <w:rsid w:val="00895071"/>
    <w:rsid w:val="008A459B"/>
    <w:rsid w:val="008B376C"/>
    <w:rsid w:val="008D7C25"/>
    <w:rsid w:val="008F5C46"/>
    <w:rsid w:val="008F6458"/>
    <w:rsid w:val="009042D7"/>
    <w:rsid w:val="00926D97"/>
    <w:rsid w:val="009364CF"/>
    <w:rsid w:val="0094008D"/>
    <w:rsid w:val="00940A76"/>
    <w:rsid w:val="00980AFE"/>
    <w:rsid w:val="00985946"/>
    <w:rsid w:val="009A772A"/>
    <w:rsid w:val="009F0EEC"/>
    <w:rsid w:val="009F715E"/>
    <w:rsid w:val="00A424A2"/>
    <w:rsid w:val="00A86148"/>
    <w:rsid w:val="00A95F5A"/>
    <w:rsid w:val="00AC4332"/>
    <w:rsid w:val="00AD5ACB"/>
    <w:rsid w:val="00B404F7"/>
    <w:rsid w:val="00B46703"/>
    <w:rsid w:val="00BA679A"/>
    <w:rsid w:val="00BE4C21"/>
    <w:rsid w:val="00C54315"/>
    <w:rsid w:val="00C87E63"/>
    <w:rsid w:val="00C950B8"/>
    <w:rsid w:val="00CD6E14"/>
    <w:rsid w:val="00D03710"/>
    <w:rsid w:val="00D102E5"/>
    <w:rsid w:val="00D10FC2"/>
    <w:rsid w:val="00D24520"/>
    <w:rsid w:val="00D32037"/>
    <w:rsid w:val="00D5145A"/>
    <w:rsid w:val="00D57E03"/>
    <w:rsid w:val="00E03C7D"/>
    <w:rsid w:val="00E27997"/>
    <w:rsid w:val="00E65B32"/>
    <w:rsid w:val="00E82870"/>
    <w:rsid w:val="00E971EB"/>
    <w:rsid w:val="00EE6C4C"/>
    <w:rsid w:val="00F642B3"/>
    <w:rsid w:val="00F731FD"/>
    <w:rsid w:val="00F74A05"/>
    <w:rsid w:val="00F842C1"/>
    <w:rsid w:val="00FB59C9"/>
    <w:rsid w:val="00FC7D48"/>
    <w:rsid w:val="00FE68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5680B"/>
  <w15:chartTrackingRefBased/>
  <w15:docId w15:val="{776925F2-8A06-4060-92A9-CC8675472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43FD"/>
    <w:pPr>
      <w:spacing w:after="0" w:line="240" w:lineRule="auto"/>
    </w:pPr>
    <w:rPr>
      <w:rFonts w:ascii="Tahoma" w:hAnsi="Tahoma" w:cs="Tahoma"/>
      <w:sz w:val="16"/>
      <w:szCs w:val="16"/>
    </w:rPr>
  </w:style>
  <w:style w:type="character" w:customStyle="1" w:styleId="a4">
    <w:name w:val="טקסט בלונים תו"/>
    <w:link w:val="a3"/>
    <w:uiPriority w:val="99"/>
    <w:semiHidden/>
    <w:rsid w:val="008543FD"/>
    <w:rPr>
      <w:rFonts w:ascii="Tahoma" w:hAnsi="Tahoma" w:cs="Tahoma"/>
      <w:sz w:val="16"/>
      <w:szCs w:val="16"/>
    </w:rPr>
  </w:style>
  <w:style w:type="table" w:styleId="a5">
    <w:name w:val="Table Grid"/>
    <w:basedOn w:val="a1"/>
    <w:uiPriority w:val="59"/>
    <w:rsid w:val="00854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unhideWhenUsed/>
    <w:rsid w:val="00410996"/>
    <w:rPr>
      <w:sz w:val="16"/>
      <w:szCs w:val="16"/>
    </w:rPr>
  </w:style>
  <w:style w:type="paragraph" w:styleId="a7">
    <w:name w:val="annotation text"/>
    <w:basedOn w:val="a"/>
    <w:link w:val="a8"/>
    <w:uiPriority w:val="99"/>
    <w:semiHidden/>
    <w:unhideWhenUsed/>
    <w:rsid w:val="00410996"/>
    <w:pPr>
      <w:spacing w:line="240" w:lineRule="auto"/>
    </w:pPr>
    <w:rPr>
      <w:sz w:val="20"/>
      <w:szCs w:val="20"/>
    </w:rPr>
  </w:style>
  <w:style w:type="character" w:customStyle="1" w:styleId="a8">
    <w:name w:val="טקסט הערה תו"/>
    <w:link w:val="a7"/>
    <w:uiPriority w:val="99"/>
    <w:semiHidden/>
    <w:rsid w:val="00410996"/>
    <w:rPr>
      <w:sz w:val="20"/>
      <w:szCs w:val="20"/>
    </w:rPr>
  </w:style>
  <w:style w:type="paragraph" w:styleId="a9">
    <w:name w:val="annotation subject"/>
    <w:basedOn w:val="a7"/>
    <w:next w:val="a7"/>
    <w:link w:val="aa"/>
    <w:uiPriority w:val="99"/>
    <w:semiHidden/>
    <w:unhideWhenUsed/>
    <w:rsid w:val="00410996"/>
    <w:rPr>
      <w:b/>
      <w:bCs/>
    </w:rPr>
  </w:style>
  <w:style w:type="character" w:customStyle="1" w:styleId="aa">
    <w:name w:val="נושא הערה תו"/>
    <w:link w:val="a9"/>
    <w:uiPriority w:val="99"/>
    <w:semiHidden/>
    <w:rsid w:val="00410996"/>
    <w:rPr>
      <w:b/>
      <w:bCs/>
      <w:sz w:val="20"/>
      <w:szCs w:val="20"/>
    </w:rPr>
  </w:style>
  <w:style w:type="paragraph" w:styleId="NormalWeb">
    <w:name w:val="Normal (Web)"/>
    <w:basedOn w:val="a"/>
    <w:uiPriority w:val="99"/>
    <w:semiHidden/>
    <w:unhideWhenUsed/>
    <w:rsid w:val="005C7282"/>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a0"/>
    <w:rsid w:val="005C7282"/>
  </w:style>
  <w:style w:type="character" w:styleId="Hyperlink">
    <w:name w:val="Hyperlink"/>
    <w:uiPriority w:val="99"/>
    <w:unhideWhenUsed/>
    <w:rsid w:val="00E03C7D"/>
    <w:rPr>
      <w:color w:val="0000FF"/>
      <w:u w:val="single"/>
    </w:rPr>
  </w:style>
  <w:style w:type="character" w:styleId="FollowedHyperlink">
    <w:name w:val="FollowedHyperlink"/>
    <w:uiPriority w:val="99"/>
    <w:semiHidden/>
    <w:unhideWhenUsed/>
    <w:rsid w:val="0032492A"/>
    <w:rPr>
      <w:color w:val="800080"/>
      <w:u w:val="single"/>
    </w:rPr>
  </w:style>
  <w:style w:type="paragraph" w:styleId="ab">
    <w:name w:val="List Paragraph"/>
    <w:basedOn w:val="a"/>
    <w:uiPriority w:val="34"/>
    <w:qFormat/>
    <w:rsid w:val="005D6D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545494">
      <w:bodyDiv w:val="1"/>
      <w:marLeft w:val="0"/>
      <w:marRight w:val="0"/>
      <w:marTop w:val="0"/>
      <w:marBottom w:val="0"/>
      <w:divBdr>
        <w:top w:val="none" w:sz="0" w:space="0" w:color="auto"/>
        <w:left w:val="none" w:sz="0" w:space="0" w:color="auto"/>
        <w:bottom w:val="none" w:sz="0" w:space="0" w:color="auto"/>
        <w:right w:val="none" w:sz="0" w:space="0" w:color="auto"/>
      </w:divBdr>
    </w:div>
    <w:div w:id="518205854">
      <w:bodyDiv w:val="1"/>
      <w:marLeft w:val="0"/>
      <w:marRight w:val="0"/>
      <w:marTop w:val="0"/>
      <w:marBottom w:val="0"/>
      <w:divBdr>
        <w:top w:val="none" w:sz="0" w:space="0" w:color="auto"/>
        <w:left w:val="none" w:sz="0" w:space="0" w:color="auto"/>
        <w:bottom w:val="none" w:sz="0" w:space="0" w:color="auto"/>
        <w:right w:val="none" w:sz="0" w:space="0" w:color="auto"/>
      </w:divBdr>
    </w:div>
    <w:div w:id="208398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n.wikipedia.org/wiki/European_Commis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European_Credit_Transfer_and_Accumulation_Syste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670</Words>
  <Characters>3820</Characters>
  <Application>Microsoft Office Word</Application>
  <DocSecurity>0</DocSecurity>
  <Lines>31</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4482</CharactersWithSpaces>
  <SharedDoc>false</SharedDoc>
  <HLinks>
    <vt:vector size="18" baseType="variant">
      <vt:variant>
        <vt:i4>458783</vt:i4>
      </vt:variant>
      <vt:variant>
        <vt:i4>9</vt:i4>
      </vt:variant>
      <vt:variant>
        <vt:i4>0</vt:i4>
      </vt:variant>
      <vt:variant>
        <vt:i4>5</vt:i4>
      </vt:variant>
      <vt:variant>
        <vt:lpwstr>https://coller.tau.ac.il/MBA-students/programs/2020-21/MBA/regulations/exams</vt:lpwstr>
      </vt:variant>
      <vt:variant>
        <vt:lpwstr/>
      </vt:variant>
      <vt:variant>
        <vt:i4>3145823</vt:i4>
      </vt:variant>
      <vt:variant>
        <vt:i4>6</vt:i4>
      </vt:variant>
      <vt:variant>
        <vt:i4>0</vt:i4>
      </vt:variant>
      <vt:variant>
        <vt:i4>5</vt:i4>
      </vt:variant>
      <vt:variant>
        <vt:lpwstr>http://en.wikipedia.org/wiki/European_Commission</vt:lpwstr>
      </vt:variant>
      <vt:variant>
        <vt:lpwstr/>
      </vt:variant>
      <vt:variant>
        <vt:i4>2687059</vt:i4>
      </vt:variant>
      <vt:variant>
        <vt:i4>3</vt:i4>
      </vt:variant>
      <vt:variant>
        <vt:i4>0</vt:i4>
      </vt:variant>
      <vt:variant>
        <vt:i4>5</vt:i4>
      </vt:variant>
      <vt:variant>
        <vt:lpwstr>http://en.wikipedia.org/wiki/European_Credit_Transfer_and_Accumulation_System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Avigayils</dc:creator>
  <cp:keywords/>
  <cp:lastModifiedBy>zipora ochana</cp:lastModifiedBy>
  <cp:revision>6</cp:revision>
  <cp:lastPrinted>2021-01-11T12:42:00Z</cp:lastPrinted>
  <dcterms:created xsi:type="dcterms:W3CDTF">2023-06-01T05:28:00Z</dcterms:created>
  <dcterms:modified xsi:type="dcterms:W3CDTF">2024-09-04T11:50:00Z</dcterms:modified>
</cp:coreProperties>
</file>